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410AF" w:rsidRPr="003E6B44" w:rsidRDefault="0021178E">
      <w:pPr>
        <w:pStyle w:val="Heading1"/>
        <w:shd w:val="clear" w:color="auto" w:fill="FFFFFF"/>
        <w:bidi/>
        <w:jc w:val="both"/>
        <w:rPr>
          <w:rFonts w:ascii="B Titr" w:hAnsi="B Titr" w:cs="A Iranian Sans"/>
          <w:b w:val="0"/>
          <w:bCs w:val="0"/>
          <w:color w:val="FF8000"/>
          <w:sz w:val="33"/>
          <w:szCs w:val="33"/>
          <w:rtl/>
        </w:rPr>
      </w:pPr>
      <w:r w:rsidRPr="003E6B44">
        <w:rPr>
          <w:rFonts w:ascii="B Titr" w:eastAsia="Times New Roman" w:hAnsi="B Titr" w:cs="A Iranian Sans"/>
          <w:b w:val="0"/>
          <w:bCs w:val="0"/>
          <w:color w:val="FF8000"/>
          <w:sz w:val="33"/>
          <w:szCs w:val="33"/>
          <w:rtl/>
        </w:rPr>
        <w:t>دعای امام زمان (عج) و دعا برای امام زمان (عج)</w:t>
      </w:r>
    </w:p>
    <w:p w:rsidR="001410AF" w:rsidRPr="003E6B44" w:rsidRDefault="0021178E">
      <w:pPr>
        <w:pStyle w:val="Heading2"/>
        <w:shd w:val="clear" w:color="auto" w:fill="FFFFFF"/>
        <w:bidi/>
        <w:jc w:val="both"/>
        <w:rPr>
          <w:rFonts w:ascii="B Titr" w:eastAsia="Times New Roman" w:hAnsi="B Titr" w:cs="A Iranian Sans"/>
          <w:b w:val="0"/>
          <w:bCs w:val="0"/>
          <w:color w:val="008000"/>
          <w:sz w:val="32"/>
          <w:szCs w:val="32"/>
          <w:rtl/>
        </w:rPr>
      </w:pPr>
      <w:r w:rsidRPr="003E6B44">
        <w:rPr>
          <w:rFonts w:ascii="B Titr" w:eastAsia="Times New Roman" w:hAnsi="B Titr" w:cs="A Iranian Sans"/>
          <w:b w:val="0"/>
          <w:bCs w:val="0"/>
          <w:color w:val="008000"/>
          <w:sz w:val="32"/>
          <w:szCs w:val="32"/>
          <w:rtl/>
        </w:rPr>
        <w:t>مشخصات کتاب</w:t>
      </w:r>
    </w:p>
    <w:p w:rsidR="001410AF" w:rsidRPr="003E6B44" w:rsidRDefault="0021178E" w:rsidP="00DD6019">
      <w:pPr>
        <w:pStyle w:val="NormalWeb"/>
        <w:bidi/>
        <w:rPr>
          <w:rFonts w:ascii="B Zar" w:hAnsi="B Zar" w:cs="A Iranian Sans"/>
          <w:color w:val="000000"/>
          <w:sz w:val="36"/>
          <w:szCs w:val="36"/>
          <w:rtl/>
        </w:rPr>
      </w:pPr>
      <w:r w:rsidRPr="003E6B44">
        <w:rPr>
          <w:rFonts w:ascii="B Zar" w:hAnsi="B Zar" w:cs="A Iranian Sans"/>
          <w:color w:val="000000"/>
          <w:sz w:val="36"/>
          <w:szCs w:val="36"/>
          <w:rtl/>
        </w:rPr>
        <w:t>نویسنده: سید علی شفیعی</w:t>
      </w:r>
      <w:r w:rsidRPr="003E6B44">
        <w:rPr>
          <w:rFonts w:ascii="B Zar" w:hAnsi="B Zar" w:cs="A Iranian Sans"/>
          <w:color w:val="000000"/>
          <w:sz w:val="36"/>
          <w:szCs w:val="36"/>
          <w:rtl/>
        </w:rPr>
        <w:br/>
        <w:t>ناشر:سید علی شفیعی</w:t>
      </w:r>
    </w:p>
    <w:p w:rsidR="001410AF" w:rsidRPr="003E6B44" w:rsidRDefault="0021178E">
      <w:pPr>
        <w:pStyle w:val="Heading2"/>
        <w:shd w:val="clear" w:color="auto" w:fill="FFFFFF"/>
        <w:bidi/>
        <w:jc w:val="both"/>
        <w:rPr>
          <w:rFonts w:ascii="B Titr" w:eastAsia="Times New Roman" w:hAnsi="B Titr" w:cs="A Iranian Sans"/>
          <w:b w:val="0"/>
          <w:bCs w:val="0"/>
          <w:color w:val="008000"/>
          <w:sz w:val="32"/>
          <w:szCs w:val="32"/>
          <w:rtl/>
        </w:rPr>
      </w:pPr>
      <w:r w:rsidRPr="003E6B44">
        <w:rPr>
          <w:rFonts w:ascii="B Titr" w:eastAsia="Times New Roman" w:hAnsi="B Titr" w:cs="A Iranian Sans"/>
          <w:b w:val="0"/>
          <w:bCs w:val="0"/>
          <w:color w:val="008000"/>
          <w:sz w:val="32"/>
          <w:szCs w:val="32"/>
          <w:rtl/>
        </w:rPr>
        <w:t>برخی از انواع دعا</w:t>
      </w:r>
    </w:p>
    <w:p w:rsidR="001410AF" w:rsidRPr="003E6B44" w:rsidRDefault="0021178E">
      <w:pPr>
        <w:pStyle w:val="Heading3"/>
        <w:shd w:val="clear" w:color="auto" w:fill="FFFFFF"/>
        <w:bidi/>
        <w:jc w:val="both"/>
        <w:rPr>
          <w:rFonts w:ascii="B Titr" w:eastAsia="Times New Roman" w:hAnsi="B Titr" w:cs="A Iranian Sans"/>
          <w:b w:val="0"/>
          <w:bCs w:val="0"/>
          <w:color w:val="FF0080"/>
          <w:sz w:val="30"/>
          <w:szCs w:val="30"/>
          <w:rtl/>
        </w:rPr>
      </w:pPr>
      <w:r w:rsidRPr="003E6B44">
        <w:rPr>
          <w:rFonts w:ascii="B Titr" w:eastAsia="Times New Roman" w:hAnsi="B Titr" w:cs="A Iranian Sans"/>
          <w:b w:val="0"/>
          <w:bCs w:val="0"/>
          <w:color w:val="FF0080"/>
          <w:sz w:val="30"/>
          <w:szCs w:val="30"/>
          <w:rtl/>
        </w:rPr>
        <w:t>دعای ندبه</w:t>
      </w:r>
    </w:p>
    <w:p w:rsidR="001410AF" w:rsidRPr="003E6B44" w:rsidRDefault="0021178E">
      <w:pPr>
        <w:pStyle w:val="NormalWeb"/>
        <w:bidi/>
        <w:jc w:val="both"/>
        <w:rPr>
          <w:rFonts w:ascii="B Zar" w:hAnsi="B Zar" w:cs="A Iranian Sans"/>
          <w:color w:val="000000"/>
          <w:sz w:val="36"/>
          <w:szCs w:val="36"/>
          <w:rtl/>
        </w:rPr>
      </w:pPr>
      <w:r w:rsidRPr="003E6B44">
        <w:rPr>
          <w:rFonts w:ascii="B Zar" w:hAnsi="B Zar" w:cs="A Iranian Sans"/>
          <w:color w:val="000000"/>
          <w:sz w:val="36"/>
          <w:szCs w:val="36"/>
          <w:rtl/>
        </w:rPr>
        <w:t xml:space="preserve">یکی از مشهورترین دعاهایی که همواره بسیاری از مؤمنان و دلباختگام حضرت بقیة الله ارواحنا فداه اصرار بر خواندن آن دارند دعای ندبه است چرا که طبق حدیث وارد شده در مورد این دعا، خواندن آن در چهار عید غدیر، قربان، فطر و روز جمعه مستحب است. که البته برای روا شدن حوائج نیز مؤثر می باشد.در ارتباط با سند این دعا سید جلیل، صاحب مناقب و مفاخر «سید رضی الدین علی بن طاووس (قدس سره)» که از اعلام قرن هفتم هجری و از رجال بزرگ شیعه و در علم ورع و زهد و عبادت معروف و با اطلاع از کتب و تصانیف بوده، در کتاب مستطاب اقبال (ص 295 ـ 299) و همچنین در کتاب مصباح الزائر فصل هفتم و نیز شیخ جلیل «محمد بن جعفر بن علی بن مشهدی حائری» از اعلام قرن ششم در کتاب مزار معروف به «مزار محمد بن مشهدی» که علامه مجلسی آنرا «مزار کبیر» نامیده (دعا صد و هفتم) نقل کرده اند و همچنین در مزار قدیم که ظاهراً از تألیفات «قطب راوندی» است نیز نقل شده است.و نقل دعا در مثل هر یک از این سه کتاب دلیل این است که این شخصیت های بزرگ و متبحّر و حدیث شناس این دعا را معتبر شناخته اند.امّا متن این دعا این است:«الْحَمْدُ للهِِ رَبِّ الْعَالَمِینَ وَ صَلَّی اللهُ عَلَی سَیِّدِنَا مُحَمَّد نَبِیِّهِ وَ آلِهِ وَ سَلَّمَ تَسْلِیما اللَّهُمَّ لَکَ الْحَمْدُ عَلَی مَا جَرَی بِهِ قَضَاؤُکَ فِی أَوْلِیَائِکَ الَّذِینَ اسْتَخْلَصْتَهُمْ لِنَفْسِکَ وَ دِینِکَ إِذِ اخْتَرْتَ لَهُمْ جَزِیلَ مَا عِنْدَکَ مِنَ النَّعِیمِ الْمُقِیمِ الَّذِی لا زَوَالَ لَهُ وَ لا اضْمِحْلالَ بَعْدَ أَنْ شَرَطْتَ عَلَیْهِمُ الزُّهْدَ فِی </w:t>
      </w:r>
      <w:r w:rsidRPr="003E6B44">
        <w:rPr>
          <w:rFonts w:ascii="B Zar" w:hAnsi="B Zar" w:cs="A Iranian Sans"/>
          <w:color w:val="000000"/>
          <w:sz w:val="36"/>
          <w:szCs w:val="36"/>
          <w:rtl/>
        </w:rPr>
        <w:lastRenderedPageBreak/>
        <w:t>دَرَجَاتِ هَذِهِ الدُّنْیَا الدَّنِیَّةِ وَ زُخْرُفِهَا وَ زِبْرِجِهَا فَشَرَطُوا لَکَ ذَلِکَ وَ عَلِمْتَ مِنْهُمُ الْوَفَاءَ بِهِ فَقَبِلْتَهُمْ وَ قَرَّبْتَهُمْ وَ قَدَّمْتَ لَهُمُ الذِّکْرَ الْعَلِیَّ وَ الثَّنَاءَ الْجَلِیَّ وَ أَهْبَطْتَ عَلَیْهِمْ مَلائِکَتَکَ وَ کَرَّمْتَهُمْ بِوَحْیِکَ وَ رَفَدْتَهُمْ بِعِلْمِکَ وَ جَعَلْتَهُمُ الذَّرِیعَةَ [الذَّرَائِعَ] إِلَیْکَ وَ الْوَسِیلَةَ إِلَی رِضْوَانِکَ فَبَعْضٌ أَسْکَنْتَهُ جَنَّتَکَ إِلَی أَنْ أَخْرَجْتَهُ مِنْهَا وَ بَعْضٌ حَمَلْتَهُ فِی فُلْکِکَ وَ نَجَّیْتَهُ وَ [مَعَ] مَنْ آمَنَ مَعَهُ مِنَ الْهَلَکَةِ بِرَحْمَتِکَ وَ بَعْضٌ اتَّخَذْتَهُ لِنَفْسِکَ خَلِیلا وَ سَأَلَکَ لِسَانَ صِدْق فِی الاْخِرِینَ فَأَجَبْتَهُ وَ جَعَلْتَ ذَلِکَ عَلِیّا وَ بَعْضٌ کَلَّمْتَهُ مِنْ شَجَرَة تَکْلِیما وَ جَعَلْتَ لَهُ مِنْ أَخِیهِ رِدْءا وَ وَزِیرا وَ بَعْضٌ أَوْلَدْتَهُ مِنْ غَیْرِ أَب وَ آتَیْتَهُ الْبَیِّنَاتِ وَ أَیَّدْتَهُ بِرُوحِ الْقُدُسِ وَ کُلٌّ [وَ کُلا] شَرَعْتَ لَهُ شَرِیعَةً وَ نَهَجْتَ لَهُ مِنْهَاجا وَ تَخَیَّرْتَ لَهُ أَوْصِیَاءَ [أَوْصِیَاءَهُ] مُسْتَحْفِظا بَعْدَ مُسْتَحْفِظ [مُسْتَحْفَظا بَعْدَ مُسْتَحْفَظ] مِنْ مُدَّة إِلَی مُدَّة إِقَامَةً لِدِینِکَ وَ حُجَّةً عَلَی عِبَادِکَ وَ لِئَلا یَزُولَ الْحَقُّ عَنْ مَقَرِّهِ وَ یَغْلِبَ الْبَاطِلُ عَلَی أَهْلِهِ وَ لا [لِئَلا] یَقُولَ أَحَدٌ لَوْ لا أَرْسَلْتَ إِلَیْنَا رَسُولا مُنْذِرا وَ أَقَمْتَ لَنَا عَلَما هَادِیا فَنَتَّبِعَ آیَاتِکَ مِنْ قَبْلِ أَنْ نَذِلَّ وَ نَخْزَی إِلَی أَنِ انْتَهَیْتَ بِالاَْمْرِ إِلَی حَبِیبِکَ وَ نَجِیبِکَ مُحَمَّد صَلَّی اللهُ عَلَیْهِ وَ آلِهِ فَکَانَ کَمَا انْتَجَبْتَهُ سَیِّدَ مَنْ خَلَقْتَهُ وَ صَفْوَةَ مَنِ اصْطَفَیْتَهُ وَ أَفْضَلَ مَنِ اجْتَبَیْتَهُ وَ أَکْرَمَ مَنِ اعْتَمَدْتَهُ قَدَّمْتَهُ عَلَی أَنْبِیَائِکَ وَ بَعَثْتَهُ إِلَی الثَّقَلَیْنِ مِنْ عِبَادِکَ وَ أَوْطَأْتَهُ مَشَارِقَکَ وَ مَغَارِبَکَ وَ سَخَّرْتَ لَهُ الْبُرَاقَ وَ عَرَجْتَ بِرُوحِهِ [بِهِ] إِلَی سَمَائِکَ وَ أَوْدَعْتَهُ عِلْمَ مَا کَانَ وَ مَا یَکُونُ إِلَی انْقِضَاءِ خَلْقِکَ ثُمَّ نَصَرْتَهُ بِالرُّعْبِ وَ حَفَفْتَهُ بِجَبْرَئِیلَ وَ مِیکَائِیلَ وَ الْمُسَوِّمِینَ مِنْ مَلائِکَتِکَ وَ وَعَدْتَهُ أَنْ تُظْهِرَ دِینَهُ عَلَی الدِّینِ کُلِّهِ وَ لَوْ کَرِهَ الْمُشْرِکُونَ وَ ذَلِکَ بَعْدَ أَنْ بَوَّأْتَهُ مُبَوَّأَ صِدْق مِنْ أَهْلِهِ وَ جَعَلْتَ لَهُ وَ لَهُمْ أَوَّلَ بَیْت وُضِعَ لِلنَّاسِ لَلَّذِی بِبَکَّةَ مُبَارَکا وَ هُدًی لِلْعَالَمِینَ فِیهِ آیَاتٌ بَیِّنَاتٌ مَقَامُ إِبْرَاهِیمَ وَ مَنْ دَخَلَهُ کَانَ آمِنا وَ قُلْتَ إِنَّمَا یُرِیدُ اللهُ لِیُذْهِبَ عَنْکُمُ الرِّجْسَ أَهْلَ الْبَیْتِ وَ یُطَهِّرَکُمْ تَطْهِیرا ثُمَّ جَعَلْتَ أَجْرَ مُحَمَّد صَلَوَاتُکَ عَلَیْهِ وَ آلِهِ مَوَدَّتَهُمْ فِی کِتَابِکَ فَقُلْتَ قُلْ لاّ أَسْئَلُکُمْ عَلَیْهِ أَجْرا إِلاّ الْمَوَدَّةَ فِی الْقُرْبَی وَ قُلْتَ مَا سَأَلْتُکُمْ مِنْ أَجْر فَهُوَ لَکُمْ وَ قُلْتَ مَا أَسْئَلُکُمْ عَلَیْهِ مِنْ أَجْر إِلاّ مَنْ شَاءَ أَنْ یَتَّخِذَ إِلَی رَبِّهِ سَبِیلا فَکَانُوا هُمُ السَّبِیلَ إِلَیْکَ وَ الْمَسْلَکَ إِلَی رِضْوَانِکَ فَلَمَّا انْقَضَتْ أَیَّامُهُ أَقَامَ وَلِیَّهُ عَلِیَّ بْنَ أَبِی طَالِب صَلَوَاتُکَ عَلَیْهِمَا وَ آلِهِمَا هَادِیا إِذْ کَانَ هُوَ الْمُنْذِرَ وَ لِکُلِّ قَوْم هَاد فَقَالَ وَ الْمَلاَُ أَمَامَهُ مَنْ کُنْتُ مَوْلاهُ فَعَلِیٌّ مَوْلاهُ اللَّهُمَّ وَالِ مَنْ وَالاهُ وَ عَادِ مَنْ عَادَاهُ وَ انْصُرْ مَنْ نَصَرَهُ وَ اخْذُلْ مَنْ خَذَلَهُ وَ قَالَ مَنْ کُنْتُ أَنَا نَبِیَّهُ فَعَلِیٌّ أَمِیرُهُ وَ قَالَ أَنَا وَ عَلِیٌّ مِنْ شَجَرَة وَاحِدَة وَ سَائِرُ النَّاسِ مِنْ شَجَر شَتَّی وَ أَحَلَّهُ مَحَلَّ هَارُونَ مِنْ مُوسَی فَقَالَ لَهُ أَنْتَ مِنِّی بِمَنْزِلَةِ هَارُونَ مِنْ مُوسَی إِلا أَنَّهُ لا نَبِیَّ بَعْدِی وَ زَوَّجَهُ ابْنَتَهُ سَیِّدَةَ نِسَاءِ الْعَالَمِینَ وَ أَحَلَّ لَهُ مِنْ مَسْجِدِهِ مَا حَلَّ لَهُ وَ سَدَّ الاَْبْوَابَ إِلا بَابَهُ ثُمَّ أَوْدَعَهُ عِلْمَهُ وَ حِکْمَتَهُ فَقَالَ أَنَا مَدِینَةُ الْعِلْمِ وَ عَلِیٌّ بَابُهَا فَمَنْ أَرَادَ الْمَدِینَةَ وَ الْحِکْمَةَ فَلْیَأْتِهَا مِنْ بَابِهَا ثُمَّ قَالَ أَنْتَ أَخِی وَ وَصِیِّی وَ وَارِثِی لَحْمُکَ مِنْ لَحْمِی وَ دَمُکَ مِنْ دَمِی وَ سِلْمُکَ سِلْمِی وَ حَرْبُکَ حَرْبِی وَ الاِْیمَانُ مُخَالِطٌ لَحْمَکَ وَ دَمَکَ کَمَا خَالَطَ لَحْمِی وَ دَمِی وَ أَنْتَ غَدا عَلَی الْحَوْضِ خَلِیفَتِی وَ أَنْتَ تَقْضِی دَیْنِی وَ تُنْجِزُ عِدَاتِی وَ شِیعَتُکَ عَلَی مَنَابِرَ مِنْ نُور مُبْیَضَّةً وُجُوهُهُمْ حَوْلِی فِی الْجَنَّةِ وَ هُمْ جِیرَانِی وَ لَوْ لا أَنْتَ یَا عَلِیٌّ لَمْ یُعْرَفِ الْمُؤْمِنُونَ بَعْدِی وَ کَانَ بَعْدَهُ هُدًی مِنَ الضَّلالِ وَ نُورا مِنَ الْعَمَی وَ حَبْلَ اللهِ الْمَتِینَ وَ صِرَاطَهُ الْمُسْتَقِیمَ لا یُسْبَقُ بِقَرَابَة فِی رَحِم وَ لا بِسَابِقَة فِی دِین وَ لا یُلْحَقُ فِی مَنْقَبَة مِنْ مَنَاقِبِهِ یَحْذُو حَذْوَ الرَّسُولِ صَلَّی اللهُ عَلَیْهِمَا وَ آلِهِمَا وَ یُقَاتِلُ عَلَی التَّأْوِیلِ وَ لا تَأْخُذُهُ فِی اللهِ لَوْمَةُ لائِم قَدْ وَتَرَ فِیهِ صَنَادِیدَ الْعَرَبِ وَ قَتَلَ أَبْطَالَهُمْ وَ نَاوَشَ [نَاهَشَ] ذُؤْبَانَهُمْ فَأَوْدَعَ قُلُوبَهُمْ أَحْقَادا بَدْرِیَّةً وَ خَیْبَرِیَّةً وَ حُنَیْنِیَّةً وَ غَیْرَهُنَّ فَأَضَبَّتْ [فَأَصَنَّتْ] [فَأَصَنَ] عَلَی عَدَاوَتِهِ وَ أَکَبَّتْ عَلَی مُنَابَذَتِهِ حَتَّی قَتَلَ النَّاکِثِینَ وَ الْقَاسِطِینَ وَ الْمَارِقِینَ وَ لَمَّا قَضَی نَحْبَهُ وَ قَتَلَهُ أَشْقَی [الاَْشْقِیَاءِ مِنَ الاَْوَّلِینَ وَ الاْخِرِینَ] الاْخِرِینَ یَتْبَعُ أَشْقَی الاَْوَّلِینَ لَمْ یُمْتَثَلْ أَمْرُ رَسُولِ اللهِ صَلَّی اللهُ عَلَیْهِ وَ آلِهِ فِی الْهَادِینَ بَعْدَ الْهَادِینَ وَ الاُْمَّةُ مُصِرَّةٌ عَلَی مَقْتِهِ مُجْتَمِعَةٌ عَلَی قَطِیعَةِ رَحِمِهِ وَ إِقْصَاءِ وَلَدِهِ إِلا الْقَلِیلَ مِمَّنْ وَفَی لِرِعَایَةِ الْحَقِّ فِیهِمْ فَقُتِلَ مَنْ قُتِلَ وَ سُبِیَ مَنْ سُبِیَ وَ أُقْصِیَ مَنْ أُقْصِیَ وَ جَرَی الْقَضَاءُ لَهُمْ بِمَا یُرْجَی لَهُ حُسْنُ الْمَثُوبَةِ إِذْ کَانَتِ الاَْرْضُ للهِِ یُورِثُهَا مَنْ یَشَاءُ مِنْ عِبَادِهِ وَ الْعَاقِبَةُ لِلْمُتَّقِینَ وَ سُبْحَانَ رَبِّنَا إِنْ کَانَ وَعْدُ رَبِّنَا لَمَفْعُولا وَ لَنْ یُخْلِفَ اللهُ وَعْدَهُ وَ هُوَ الْعَزِیزُ الْحَکِیمُ فَعَلَی الاَْطَائِبِ مِنْ أَهْلِ بَیْتِ مُحَمَّد وَ عَلِیٍّ صَلَّی اللهُ عَلَیْهِمَا وَ آلِهِمَا فَلْیَبْکِ الْبَاکُونَ وَ إِیَّاهُمْ فَلْیَنْدُبِ النَّادِبُونَ وَ لِمِثْلِهِمْ فَلْتُذْرَفِ [فَلْتَدُرَّ] الدُّمُوعُ وَ لْیَصْرُخِ الصَّارِخُونَ وَ یَضِجُّ [یَضِجَ] الضَّاجُّونَ وَ یَعِجُّ [یَعِجَ] الْعَاجُّونَ أَیْنَ الْحَسَنُ أَیْنَ الْحُسَیْنُ أَیْنَ أَبْنَاءُ الْحُسَیْنِ صَالِحٌ بَعْدَ صَالِح وَ صَادِقٌ بَعْدَ صَادِق أَیْنَ السَّبِیلُ بَعْدَ السَّبِیلِ أَیْنَ الْخِیَرَةُ بَعْدَ الْخِیَرَةِ أَیْنَ الشُّمُوسُ الطَّالِعَةُ أَیْنَ الاَْقْمَارُ الْمُنِیرَةُ أَیْنَ الاَْنْجُمُ الزَّاهِرَةُ أَیْنَ أَعْلامُ الدِّینِ وَ قَوَاعِدُ الْعِلْمِ أَیْنَ بَقِیَّةُ اللهِ الَّتِی لا تَخْلُو مِنَ الْعِتْرَةِ الْهَادِیَةِ أَیْنَ الْمُعَدُّ لِقَطْعِ دَابِرِ الظَّلَمَةِ أَیْنَ الْمُنْتَظَرُ لاِِقَامَةِ الاَْمْتِ وَ الْعِوَجِ أَیْنَ الْمُرْتَجَی لاِِزَالَةِ الْجَوْرِ وَ الْعُدْوَانِ أَیْنَ الْمُدَّخَرُ لِتَجْدِیدِ الْفَرَائِضِ وَ السُّنَنِ أَیْنَ الْمُتَخَیَّرُ [الْمُتَّخَذُ] لاِِعَادَةِ الْمِلَّةِ وَ الشَّرِیعَةِ أَیْنَ الْمُؤَمَّلُ لاِِحْیَاءِ الْکِتَابِ وَ حُدُودِهِ أَیْنَ مُحْیِی مَعَالِمِ الدِّینِ وَ أَهْلِهِ أَیْنَ قَاصِمُ شَوْکَةِ الْمُعْتَدِینَ أَیْنَ هَادِمُ أَبْنِیَةِ الشِّرْکِ وَ النِّفَاقِ أَیْنَ مُبِیدُ أَهْلِ الْفُسُوقِ وَ الْعِصْیَانِ وَ الطُّغْیَانِ أَیْنَ حَاصِدُ فُرُوعِ الْغَیِّ وَ الشِّقَاقِ [النِّفَاقِ] أَیْنَ طَامِسُ آثَارِ الزَّیْغِ وَ الاَْهْوَاءِ أَیْنَ قَاطِعُ حَبَائِلِ الْکِذْبِ [الْکَذِبِ] وَ الافْتِرَاءِ أَیْنَ مُبِیدُ الْعُتَاةِ وَ الْمَرَدَةِ أَیْنَ مُسْتَأْصِلُ أَهْلِ الْعِنَادِ وَ التَّضْلِیلِ وَ الاِْلْحَادِ أَیْنَ مُعِزُّ الاَْوْلِیَاءِ وَ مُذِلُّ الاَْعْدَاءِ أَیْنَ جَامِعُ الْکَلِمَةِ [الْکَلِمِ] عَلَی التَّقْوَی أَیْنَ بَابُ اللهِ الَّذِی مِنْهُ یُؤْتَی أَیْنَ وَجْهُ اللهِ الَّذِی إِلَیْهِ یَتَوَجَّهُ الاَْوْلِیَاءُ أَیْنَ السَّبَبُ الْمُتَّصِلُ بَیْنَ الاَْرْضِ وَ السَّمَاءِ أَیْنَ صَاحِبُ یَوْمِ الْفَتْحِ وَ نَاشِرُ رَایَةِ الْهُدَی أَیْنَ مُؤَلِّفُ شَمْلِ الصَّلاحِ وَ الرِّضَا أَیْنَ الطَّالِبُ بِذُحُولِ الاَْنْبِیَاءِ وَ أَبْنَاءِ الاَْنْبِیَاءِ أَیْنَ الطَّالِبُ [الْمُطَالِبُ] بِدَمِ الْمَقْتُولِ بِکَرْبَلاءَ أَیْنَ الْمَنْصُورُ عَلَی مَنِ اعْتَدَی عَلَیْهِ وَ افْتَرَی أَیْنَ الْمُضْطَرُّ الَّذِی یُجَابُ إِذَا دَعَا أَیْنَ صَدْرُ الْخَلائِقِ [الْخَلائِفِ] ذُو الْبِرِّ وَ التَّقْوَی أَیْنَ ابْنُ النَّبِیِّ الْمُصْطَفَی وَ ابْنُ عَلِیٍّ الْمُرْتَضَی وَ ابْنُ خَدِیجَةَ الْغَرَّاءِ وَ ابْنُ فَاطِمَةَ الْکُبْرَی بِأَبِی أَنْتَ وَ أُمِّی وَ نَفْسِی لَکَ الْوِقَاءُ وَ الْحِمَی یَا ابْنَ السَّادَةِ الْمُقَرَّبِینَ یَا ابْنَ النُّجَبَاءِ الاَْکْرَمِینَ یَا ابْنَ الْهُدَاةِ الْمَهْدِیِّینَ [الْمُهْتَدِینَ] یَا ابْنَ الْخِیَرَةِ الْمُهَذَّبِینَ یَا ابْنَ الْغَطَارِفَةِ الاَْنْجَبِینَ یَا ابْنَ الاَْطَائبِ الْمُطَهَّرِینَ [الْمُسْتَظْهَرِینَ] یَا ابْنَ الْخَضَارِمَةِ الْمُنْتَجَبِینَ یَا ابْنَ الْقَمَاقِمَةِ الاَْکْرَمِینَ [الاَْکْبَرِینَ] یَا ابْنَ الْبُدُورِ الْمُنِیرَةِ یَا ابْنَ السُّرُجِ الْمُضِیئَةِ یَا ابْنَ الشُّهُبِ الثَّاقِبَةِ یَا ابْنَ الاَْنْجُمِ الزَّاهِرَةِ یَا ابْنَ السُّبُلِ الْوَاضِحَةِ یَا ابْنَ الاَْعْلامِ اللائِحَةِ یَا ابْنَ الْعُلُومِ الْکَامِلَةِ یَا ابْنَ السُّنَنِ الْمَشْهُورَةِ یَا ابْنَ الْمَعَالِمِ الْمَأْثُورَةِ یَا ابْنَ الْمُعْجِزَاتِ الْمَوْجُودَةِ یَا ابْنَ الدَّلائِلِ الْمَشْهُودَةِ [الْمَشْهُورَةِ] یَا ابْنَ الصِّرَاطِ الْمُسْتَقِیمِ یَا ابْنَ النَّبَإِ الْعَظِیمِ یَا ابْنَ مَنْ هُوَ فِی أُمِّ الْکِتَابِ لَدَی اللهِ عَلِیٌّ حَکِیمٌ یَا ابْنَ الاْیَاتِ وَ الْبَیِّنَاتِ یَا ابْنَ الدَّلائِلِ الظَّاهِرَاتِ یَا ابْنَ الْبَرَاهِینِ الْوَاضِحَاتِ الْبَاهِرَاتِ یَا ابْنَ الْحُجَجِ الْبَالِغَاتِ یَا ابْنَ النِّعَمِ السَّابِغَاتِ یَا ابْنَ طه وَ الُْمحْکَمَاتِ یَا ابْنَ یس وَ الذَّارِیَاتِ یَا ابْنَ الطُّورِ وَ الْعَادِیَاتِ یَا ابْنَ مَنْ دَنَا فَتَدَلَّی فَکَانَ قَابَ قَوْسَیْنِ أَوْ أَدْنَی دُنُوّا وَ اقْتِرَابا مِنَ الْعَلِیِّ الاَْعْلَی لَیْتَ شِعْرِی أَیْنَ اسْتَقَرَّتْ بِکَ النَّوَی بَلْ أَیُّ أَرْض تُقِلُّکَ أَوْ ثَرَی أَ بِرَضْوَی أَوْ غَیْرِهَا أَمْ ذِی طُوًی عَزِیزٌ عَلَیَّ أَنْ أَرَی الْخَلْقَ وَ لا تُرَی وَ لا أَسْمَعَ [أَسْمَعُ] لَکَ حَسِیسا وَ لا نَجْوَی عَزِیزٌ عَلَیَّ أَنْ تُحِیطَ بِکَ دُونِی [لا تُحِیطَ بِی دُونَکَ] الْبَلْوَی وَ لا یَنَالَکَ مِنِّی ضَجِیجٌ وَ لا شَکْوَی بِنَفْسِی أَنْتَ مِنْ مُغَیَّب لَمْ یَخْلُ مِنَّا بِنَفْسِی أَنْتَ مِنْ نَازِح مَا نَزَحَ [یَنْزَحُ] عَنَّا بِنَفْسِی أَنْتَ أُمْنِیَّةُ شَائِق یَتَمَنَّی مِنْ مُؤْمِن وَ مُؤْمِنَة ذَکَرا فَحَنَّا بِنَفْسِی أَنْتَ مِنْ عَقِیدِ عِزّ لا یُسَامَی بِنَفْسِی أَنْتَ مِنْ أَثِیلِ مَجْد لا یُجَارَی [یُحَاذَی] بِنَفْسِی أَنْتَ مِنْ تِلادِ نِعَم لا تُضَاهَی بِنَفْسِی أَنْتَ مِنْ نَصِیفِ شَرَف لا یُسَاوَی إِلَی مَتَی أَحَارُ [أَجْأَرُ] فِیکَ یَا مَوْلایَ وَ إِلَی مَتَی وَ أَیَّ خِطَاب أَصِفُ فِیکَ وَ أَیَّ نَجْوَی عَزِیزٌ عَلَیَّ أَنْ أُجَابَ دُونَکَ وَ [أَوْ] أُنَاغَی عَزِیزٌ عَلَیَّ أَنْ أَبْکِیَکَ وَ یَخْذُلَکَ الْوَرَی عَزِیزٌ عَلَیَّ أَنْ یَجْرِیَ عَلَیْکَ دُونَهُمْ مَا جَرَی هَلْ مِنْ مُعِین فَأُطِیلَ مَعَهُ الْعَوِیلَ وَ الْبُکَاءَ هَلْ مِنْ جَزُوع فَأُسَاعِدَ جَزَعَهُ إِذَا خَلا هَلْ قَذِیَتْ عَیْنٌ فَسَاعَدَتْهَا عَیْنِی عَلَی الْقَذَی هَلْ إِلَیْکَ یَا ابْنَ أَحْمَدَ سَبِیلٌ فَتُلْقَی هَلْ یَتَّصِلُ یَوْمُنَا مِنْکَ بِعِدَة [بِغَدِهِ] فَنَحْظَی مَتَی نَرِدُ مَنَاهِلَکَ الرَّوِیَّةَ فَنَرْوَی مَتَی نَنْتَقِعُ مِنْ عَذْبِ مَائِکَ فَقَدْ طَالَ الصَّدَی مَتَی نُغَادِیکَ وَ نُرَاوِحُکَ فَنَقِرَّ عَیْنا [فَتَقَرَّ عُیُونُنَا] مَتَی تَرَانَا [وَ] نَرَاکَ وَ قَدْ نَشَرْتَ لِوَاءَ النَّصْرِ تُرَی أَ تَرَانَا نَحُفُّ بِکَ وَ أَنْتَ تَؤُمُّ الْمَلاََ وَ قَدْ مَلاَْتَ الاَْرْضَ عَدْلا وَ أَذَقْتَ أَعْدَاءَکَ هَوَانا وَ عِقَابا وَ أَبَرْتَ الْعُتَاةَ وَ جَحَدَةَ الْحَقِّ وَ قَطَعْتَ دَابِرَ الْمُتَکَبِّرِینَ وَ اجْتَثَثْتَ أُصُولَ الظَّالِمِینَ وَ نَحْنُ نَقُولُ الْحَمْدُ للهِِ رَبِّ الْعَالَمِینَ اللَّهُمَّ أَنْتَ کَشَّافُ الْکُرَبِ وَ الْبَلْوَی وَ إِلَیْکَ أَسْتَعْدِی فَعِنْدَکَ الْعَدْوَی وَ أَنْتَ رَبُّ الاْخِرَةِ وَ الدُّنْیَا [الاُْولَی] فَأَغِثْ یَا غِیَاثَ الْمُسْتَغِیثِینَ عُبَیْدَکَ الْمُبْتَلَی وَ أَرِهِ سَیِّدَهُ یَا شَدِیدَ الْقُوَی وَ أَزِلْ عَنْهُ بِهِ الاَْسَی وَ الْجَوَی وَ بَرِّدْ غَلِیلَهُ یَا مَنْ عَلَی الْعَرْشِ اسْتَوَی وَ مَنْ إِلَیْهِ الرُّجْعَی وَ الْمُنْتَهَی اللَّهُمَّ وَ نَحْنُ عَبِیدُکَ التَّائِقُونَ [الشَّائِقُونَ] إِلَی وَلِیِّکَ الْمُذَکِّرِ بِکَ وَ بِنَبِیِّکَ خَلَقْتَهُ لَنَا عِصْمَةً وَ مَلاذا وَ أَقَمْتَهُ لَنَا قِوَاما وَ مَعَاذا وَ جَعَلْتَهُ لِلْمُؤْمِنِینَ مِنَّا إِمَاما فَبَلِّغْهُ مِنَّا تَحِیَّةً وَ سَلاما وَ زِدْنَا بِذَلِکَ یَا رَبِّ إِکْرَاما وَ اجْعَلْ مُسْتَقَرَّهُ لَنَا مُسْتَقَرّا وَ مُقَاما وَ أَتْمِمْ نِعْمَتَکَ بِتَقْدِیمِکَ إِیَّاهُ أَمَامَنَا حَتَّی تُورِدَنَا جِنَانَکَ [جَنَّاتِکَ] وَ مُرَافَقَةَ الشُّهَدَاءِ مِنْ خُلَصَائِکَ اللَّهُمَّ صَلِّ عَلَی مُحَمَّد وَ آلِ مُحَمَّد وَ صَلِّ عَلَی مُحَمَّد جَدِّهِ [وَ] رَسُولِکَ السَّیِّدِ الاَْکْبَرِ وَ عَلَی [عَلِیًّ] أَبِیهِ السَّیِّدِ الاَْصْغَرِ وَ جَدَّتِهِ الصِّدِّیقَةِ الْکُبْرَی فَاطِمَةَ بِنْتِ مُحَمَّد وَ عَلَی مَنِ اصْطَفَیْتَ مِنْ آبَائِهِ الْبَرَرَةِ وَ عَلَیْهِ أَفْضَلَ وَ أَکْمَلَ وَ أَتَمَّ وَ أَدْوَمَ وَ أَکْثَرَ وَ أَوْفَرَ مَا صَلَّیْتَ عَلَی أَحَد مِنْ أَصْفِیَائِکَ وَ خِیَرَتِکَ مِنْ خَلْقِکَ وَ صَلِّ عَلَیْهِ صَلاةً لا غَایَةَ لِعَدَدِهَا وَ لا نِهَایَةَ لِمَدَدِهَا وَ لا نَفَادَ لاَِمَدِهَا اللَّهُمَّ وَ أَقِمْ بِهِ الْحَقَّ وَ أَدْحِضْ بِهِ الْبَاطِلَ وَ أَدِلْ بِهِ أَوْلِیَاءَکَ وَ أَذْلِلْ بِهِ أَعْدَاءَکَ وَ صِلِ اللَّهُمَّ بَیْنَنَا وَ بَیْنَهُ وُصْلَةً تُؤَدِّی إِلَی مُرَافَقَةِ سَلَفِهِ وَ اجْعَلْنَا مِمَّنْ یَأْخُذُ بِحُجْزَتِهِمْ وَ یَمْکُثُ فِی ظِلِّهِمْ وَ أَعِنَّا عَلَی تَأْدِیَةِ حُقُوقِهِ إِلَیْهِ وَ الاجْتِهَادِ فِی طَاعَتِهِ وَ اجْتِنَابِ مَعْصِیَتِهِ وَ امْنُنْ عَلَیْنَا بِرِضَاهُ وَ هَبْ لَنَا رَأْفَتَهُ وَ رَحْمَتَهُ وَ دُعَاءَهُ وَ خَیْرَهُ مَا نَنَالُ بِهِ سَعَةً مِنْ رَحْمَتِکَ وَ فَوْزا عِنْدَکَ وَ اجْعَلْ صَلاتَنَا بِهِ مَقْبُولَةً وَ ذُنُوبَنَا بِهِ مَغْفُورَةً وَ دُعَاءَنَا بِهِ مُسْتَجَابا وَ اجْعَلْ أَرْزَاقَنَا بِهِ مَبْسُوطَةً وَ هُمُومَنَا بِهِ مَکْفِیَّةً وَ حَوَائِجَنَا بِهِ مَقْضِیَّةً وَ أَقْبِلْ إِلَیْنَا بِوَجْهِکَ الْکَرِیمِ وَ اقْبَلْ تَقَرُّبَنَا إِلَیْکَ وَ انْظُرْ إِلَیْنَا نَظْرَةً رَحِیمَةً نَسْتَکْمِلْ بِهَا الْکَرَامَةَ عِنْدَکَ ثُمَّ لا تَصْرِفْهَا عَنَّا بِجُودِکَ وَ اسْقِنَا مِنْ حَوْضِ جَدِّهِ صَلَّی اللهُ عَلَیْهِ وَ آلِهِ بِکَأْسِهِ وَ بِیَدِهِ رَیّا رَوِیّا هَنِیئا سَائِغا لا ظَمَأَ بَعْدَهُ یَا أَرْحَمَ الرَّاحِمِینَ».</w:t>
      </w:r>
    </w:p>
    <w:p w:rsidR="001410AF" w:rsidRPr="003E6B44" w:rsidRDefault="0021178E">
      <w:pPr>
        <w:pStyle w:val="Heading3"/>
        <w:shd w:val="clear" w:color="auto" w:fill="FFFFFF"/>
        <w:bidi/>
        <w:jc w:val="both"/>
        <w:rPr>
          <w:rFonts w:ascii="B Titr" w:eastAsia="Times New Roman" w:hAnsi="B Titr" w:cs="A Iranian Sans"/>
          <w:b w:val="0"/>
          <w:bCs w:val="0"/>
          <w:color w:val="FF0080"/>
          <w:sz w:val="30"/>
          <w:szCs w:val="30"/>
          <w:rtl/>
        </w:rPr>
      </w:pPr>
      <w:r w:rsidRPr="003E6B44">
        <w:rPr>
          <w:rFonts w:ascii="B Titr" w:eastAsia="Times New Roman" w:hAnsi="B Titr" w:cs="A Iranian Sans"/>
          <w:b w:val="0"/>
          <w:bCs w:val="0"/>
          <w:color w:val="FF0080"/>
          <w:sz w:val="30"/>
          <w:szCs w:val="30"/>
          <w:rtl/>
        </w:rPr>
        <w:t>دعای عهد</w:t>
      </w:r>
    </w:p>
    <w:p w:rsidR="001410AF" w:rsidRPr="003E6B44" w:rsidRDefault="0021178E">
      <w:pPr>
        <w:pStyle w:val="NormalWeb"/>
        <w:bidi/>
        <w:jc w:val="both"/>
        <w:rPr>
          <w:rFonts w:ascii="B Zar" w:hAnsi="B Zar" w:cs="A Iranian Sans"/>
          <w:color w:val="000000"/>
          <w:sz w:val="36"/>
          <w:szCs w:val="36"/>
          <w:rtl/>
        </w:rPr>
      </w:pPr>
      <w:r w:rsidRPr="003E6B44">
        <w:rPr>
          <w:rFonts w:ascii="B Zar" w:hAnsi="B Zar" w:cs="A Iranian Sans"/>
          <w:color w:val="000000"/>
          <w:sz w:val="36"/>
          <w:szCs w:val="36"/>
          <w:rtl/>
        </w:rPr>
        <w:t>یکی از دعاهائیکه مربوط به حضرت ولی عصر ارواحنا فداه بوده و خواندن آن سفارش شده است، دعاء عهد می باشد.از حضرت امام جعفر صادق (علیه السلام) روایت شده که هر کس در صبح چهل روز دعای عهد را بخواند از یاوران قائم ما خواهد بود. و اگر قبل از ظهور حضرتش بمیرد خداوند او را از قبر خارج می کند و نیز به ازاء هر کلمه از این دعا هزار حسنه به او عطاء نموه و هزار سیّئه گناه از او محو می کند.و آن دعا این است:«اللَّهُمَّ رَبَّ النُّورِ الْعَظِیمِ وَ رَبَّ الْکُرْسِیَّ الرَّفِیعِ وَ رَبَّ الْبَحْرِ الْمَسْجُورِ وَ مُنْزِلَ التَّوْرَاةِ وَ الاِْنْجِیلِ وَ الزَّبُورِ وَ رَبَّ الظِّلِّ وَ الْحَرُورِ وَ مُنْزِلَ الْقُرْآنِ [الْفُرْقَانِ] الْعَظِیمِ وَ رَبَّ الْمَلائِکَةِ الْمُقَرَّبِینَ وَ الاَْنْبِیَاءِ [وَ] الْمُرْسَلِینَ اللَّهُمَّ إِنِّی أَسْأَلُکَ بِوَجْهِکَ [بِاسْمِکَ] الْکَرِیمِ وَ بِنُورِ وَجْهِکَ الْمُنِیرِ وَ مُلْکِکَ الْقَدِیمِ یَا حَیُّ یَا قَیُّومُ أَسْأَلُکَ بِاسْمِکَ الَّذِی أَشْرَقَتْ بِهِ السَّمَاوَاتُ وَ الاَْرَضُونَ وَ بِاسْمِکَ الَّذِی یَصْلَحُ بِهِ الاَْوَّلُونَ وَ الاْخِرُونَ یَا حَیّا قَبْلَ کُلِّ حَیٍّ وَ یَا حَیّا بَعْدَ کُلِّ حَیٍّ وَ یَا حَیّا حِینَ لا حَیَّ یَا مُحْیِی الْمَوْتَی وَ مُمِیتَ الاَْحْیَاءِ یَا حَیُّ لا إِلَهَ إِلا أَنْتَ اللَّهُمَّ بَلِّغْ مَوْلانَا الاِْمَامَ الْهَادِیَ الْمَهْدِیَّ الْقَائِمَ بِأَمْرِکَ صَلَوَاتُ اللهِ عَلَیْهِ وَ عَلَی آبَائِهِ الطَّاهِرِینَ عَنْ جَمِیعِ الْمُؤْمِنِینَ وَ الْمُؤْمِنَاتِ فِی مَشَارِقِ الاَْرْضِ وَ مَغَارِبِهَا سَهْلِهَا وَ جَبَلِهَا وَ بَرِّهَا وَ بَحْرِهَا وَ عَنِّی وَ عَنْ وَالِدَیَّ مِنَ الصَّلَوَاتِ زِنَةَ عَرْشِ اللهِ وَ مِدَادَ کَلِمَاتِهِ وَ مَا أَحْصَاهُ عِلْمُهُ [کِتَابُهُ] وَ أَحَاطَ بِهِ کِتَابُهُ [عِلْمُهُ] اللَّهُمَّ إِنِّی أُجَدِّدُ لَهُ فِی صَبِیحَةِ یَوْمِی هَذَا وَ مَا عِشْتُ مِنْ أَیَّامِی عَهْدا وَ عَقْدا وَ بَیْعَةً لَهُ فِی عُنُقِی لا أَحُولُ عَنْهَا وَ لا أَزُولُ أَبَدا اللَّهُمَّ اجْعَلْنِی مِنْ أَنْصَارِهِ وَ أَعْوَانِهِ وَ الذَّابِّینَ عَنْهُ وَ الْمُسَارِعِینَ إِلَیْهِ فِی قَضَاءِ حَوَائِجِهِ [وَ الْمُمْتَثِلِینَ لاَِوَامِرِهِ] وَ الُْمحَامِینَ عَنْهُ وَ السَّابِقِینَ إِلَی إِرَادَتِهِ وَ الْمُسْتَشْهَدِینَ بَیْنَ یَدَیْهِ اللَّهُمَّ إِنْ حَالَ بَیْنِی وَ بَیْنَهُ الْمَوْتُ الَّذِی جَعَلْتَهُ عَلَی عِبَادِکَ حَتْما مَقْضِیّا فَأَخْرِجْنِی مِنْ قَبْرِی مُؤْتَزِرا کَفَنِی شَاهِرا سَیْفِی مُجَرِّدا قَنَاتِی مُلَبِّیا دَعْوَةَ الدَّاعِی فِی الْحَاضِرِ وَ الْبَادِی اللَّهُمَّ أَرِنِی الطَّلْعَةَ الرَّشِیدَةَ وَ الْغُرَّةَ الْحَمِیدَةَ وَ اکْحُلْ نَاظِرِی بِنَظْرَة مِنِّی إِلَیْهِ وَ عَجِّلْ فَرَجَهُ وَ سَهِّلْ مَخْرَجَهُ وَ أَوْسِعْ مَنْهَجَهُ وَ اسْلُکْ بِی مَحَجَّتَهُ وَ أَنْفِذْ أَمْرَهُ وَ اشْدُدْ أَزْرَهُ وَ اعْمُرِ اللَّهُمَّ بِهِ بِلادَکَ وَ أَحْیِ بِهِ عِبَادَکَ فَإِنَّکَ قُلْتَ وَ قَوْلُکَ الْحَقُّ ظَهَرَ الْفَسَادُ فِی الْبَرِّ وَ الْبَحْرِ بِمَا کَسَبَتْ أَیْدِی النَّاسِ فَأَظْهِرِ اللَّهُمَّ لَنَا وَلِیَّکَ وَ ابْنَ بِنْتِ نَبِیِّکَ الْمُسَمَّی بِاسْمِ رَسُولِکَ حَتَّی لا یَظْفَرَ بِشَیء مِنَ الْبَاطِلِ إِلا مَزَّقَهُ وَ یُحِقَّ الْحَقَّ وَ یُحَقِّقَهُ وَ اجْعَلْهُ اللَّهُمَّ مَفْزَعا لِمَظْلُومِ عِبَادِکَ وَ نَاصِرا لِمَنْ لا یَجِدُ لَهُ نَاصِرا غَیْرَکَ وَ مُجَدِّدا لِمَا عُطِّلَ مِنْ أَحْکَامِ کِتَابِکَ وَ مُشَیِّدا لِمَا وَرَدَ مِنْ أَعْلامِ دِینِکَ وَ سُنَنِ نَبِیِّکَ صَلَّی اللهُ عَلَیْهِ وَ آلِهِ وَ اجْعَلْهُ اللَّهُمَّ مِمَّنْ حَصَّنْتَهُ مِنْ بَأْسِ الْمُعْتَدِینَ اللَّهُمَّ وَ سُرَّ نَبِیَّکَ مُحَمَّدا صَلَّی اللهُ عَلَیْهِ وَ آلِهِ بِرُؤْیَتِهِ وَ مَنْ تَبِعَهُ عَلَی دَعْوَتِهِ وَ ارْحَمِ اسْتِکَانَتَنَا بَعْدَهُ اللَّهُمَّ اکْشِفْ هَذِهِ الْغُمَّةَ عَنْ هَذِهِ الاُْمَّةِ بِحُضُورِهِ وَ عَجِّلْ لَنَا ظُهُورَهُ إِنَّهُمْ یَرَوْنَهُ بَعِیدا وَ نَرَاهُ قَرِیبا بِرَحْمَتِکَ یَا أَرْحَمَ الرَّاحِمِینَ».سپس دست راست را سه مرتبه بر روی ران پای راست خود می زنی و هر بار می گویی:«الْعَجَلَ الْعَجَلَ یَا مَوْلای یَا صَاحِبَ الزَّمَانِ».</w:t>
      </w:r>
    </w:p>
    <w:p w:rsidR="001410AF" w:rsidRPr="003E6B44" w:rsidRDefault="0021178E">
      <w:pPr>
        <w:pStyle w:val="Heading3"/>
        <w:shd w:val="clear" w:color="auto" w:fill="FFFFFF"/>
        <w:bidi/>
        <w:jc w:val="both"/>
        <w:rPr>
          <w:rFonts w:ascii="B Titr" w:eastAsia="Times New Roman" w:hAnsi="B Titr" w:cs="A Iranian Sans"/>
          <w:b w:val="0"/>
          <w:bCs w:val="0"/>
          <w:color w:val="FF0080"/>
          <w:sz w:val="30"/>
          <w:szCs w:val="30"/>
          <w:rtl/>
        </w:rPr>
      </w:pPr>
      <w:r w:rsidRPr="003E6B44">
        <w:rPr>
          <w:rFonts w:ascii="B Titr" w:eastAsia="Times New Roman" w:hAnsi="B Titr" w:cs="A Iranian Sans"/>
          <w:b w:val="0"/>
          <w:bCs w:val="0"/>
          <w:color w:val="FF0080"/>
          <w:sz w:val="30"/>
          <w:szCs w:val="30"/>
          <w:rtl/>
        </w:rPr>
        <w:t>دعای توسل</w:t>
      </w:r>
    </w:p>
    <w:p w:rsidR="001410AF" w:rsidRPr="003E6B44" w:rsidRDefault="0021178E">
      <w:pPr>
        <w:pStyle w:val="NormalWeb"/>
        <w:bidi/>
        <w:jc w:val="both"/>
        <w:rPr>
          <w:rFonts w:ascii="B Zar" w:hAnsi="B Zar" w:cs="A Iranian Sans"/>
          <w:color w:val="000000"/>
          <w:sz w:val="36"/>
          <w:szCs w:val="36"/>
          <w:rtl/>
        </w:rPr>
      </w:pPr>
      <w:r w:rsidRPr="003E6B44">
        <w:rPr>
          <w:rFonts w:ascii="B Zar" w:hAnsi="B Zar" w:cs="A Iranian Sans"/>
          <w:color w:val="000000"/>
          <w:sz w:val="36"/>
          <w:szCs w:val="36"/>
          <w:rtl/>
        </w:rPr>
        <w:t>یکی دیگر از ادعیه ارزشمند و ذی قیمت که به خواندن آن توصیه شده است و برای روا شدن حوائج نیز مؤثر است دعاء شریف توسّل است. مرحوم مجلسی در کتاب بحارالانوار می گوید: این دعا را در نسخه ی قدیمه ای از مؤلفات بعضی از اصحاب امامیة (رضی الله عنهم) یافتم که:روایت کرده است محمد بن بابویه رحمه الله از ائمه (علیهم السلام) و گفته که هر گاه این دعا را بخوانی، سرعت اجابت را در آن می بینی و آن دعا این است:اللهم إنی أسألک و أتوجه إلیک بنبیک نبی الرحمة محمد ص یا أبا القاسم یا رسول الله یا إمام الرحمة یا سیدنا و مولانا إنا توجهنا و استشفعنا و توسلنا بک إلی الله و قدمناک بین یدی حاجاتنا یا وجیها عند الله اشفع لنا عند الله یا أبا الحسن یا أمیر المؤمنین یا علی بن أبی طالب یا حجة الله علی خلقه یا سیدنا و مولانا إنا توجهنا و استشفعنا و توسلنا بک إلی الله و قدمناک بین یدی حاجاتنا یا وجیها عند الله اشفع لنا عند الله یا فاطمة الزهراء یا بنت محمد یا قرة عین الرسول یا سیدتنا و مولاتنا إنا توجهنا و استشفعنا و توسلنا بک إلی الله و قدمناک بین یدی حاجاتنا یا وجیهة عند الله اشفعی لنا عند الله یا أبا محمد یا حسن بن علی أیها المجتبی یا ابن رسول الله یا حجة الله علی خلقه یا سیدنا و مولانا إنا توجهنا و استشفعنا و توسلنا بک إلی الله و قدمناک بین یدی حاجاتنا یا وجیها عند الله اشفع لنا عند الله یا أبا عبد الله یا حسین بن علی أیها الشهید یا ابن رسول الله یا حجة الله علی خلقه یا سیدنا و مولانا إنا توجهنا و استشفعنا و توسلنا بک إلی الله و قدمناک بین یدی حاجاتنا یا وجیها عند الله اشفع لنا عند الله یا أبا الحسن یا علی بن الحسین یا زین العابدین یا ابن رسول الله یا حجة الله علی خلقه یا سیدنا و مولانا إنا توجهنا و استشفعنا و توسلنا بک إلی الله و قدمناک بین یدی حاجاتنا یا وجیها عند الله اشفع لنا عند الله یا أبا جعفر یا محمد بن علی أیها الباقر یا ابن رسول الله یا حجة الله علی خلقه یا سیدنا و مولانا إنا توجهنا و استشفعنا و توسلنا بک إلی الله و قدمناک بین یدی حاجاتنا یا وجیها عند الله اشفع لنا عند الله یا أبا عبد الله یا جعفر بن محمد أیها الصادق یا ابن رسول الله یا حجة الله علی خلقه یا سیدنا و مولانا إنا توجهنا و استشفعنا و توسلنا بک إلی الله و قدمناک بین یدی حاجاتنا یا وجیها عند الله اشفع لنا عند الله یا أبا الحسن یا موسی بن جعفر أیها الکاظم یا ابن رسول الله یا حجة الله علی خلقه یا سیدنا و مولانا إنا توجهنا و استشفعنا و توسلنا بک إلی الله و قدمناک بین یدی حاجاتنا یا وجیها عند الله اشفع لنا عند الله یا أبا الحسن یا علی بن موسی أیها الرضا یا ابن رسول الله یا حجة الله علی بحارالأنوار خلقه یا سیدنا و مولانا إنا توجهنا و استشفعنا و توسلنا بک إلی الله و قدمناک بین یدی حاجاتنا یا وجیها عند الله اشفع لنا عند الله یا أبا جعفر یا محمد بن علی أیها الجواد یا ابن رسول الله یا حجة الله علی خلقه یا سیدنا و مولانا إنا توجهنا و استشفعنا و توسلنا بک إلی الله و قدمناک بین یدی حاجاتنا یا وجیها عند الله اشفع لنا عند الله یا أبا الحسن یا علی بن محمد أیها الهادی النقی یا ابن رسول الله یا حجة الله علی خلقه یا سیدنا و مولانا إنا توجهنا و استشفعنا و توسلنا بک إلی الله و قدمناک بین یدی حاجاتنا یا وجیها عند الله اشفع لنا عند الله یا أبا محمد یا حسن بن علی أیها المجتبی یا ابن رسول الله یا حجة الله علی خلقه یا سیدنا و مولانا إنا توجهنا و استشفعنا و توسلنا بک إلی الله و قدمناک بین یدی حاجاتنا یا وجیها عند الله اشفع لنا عند الله یا وصی الحسن و الخلف الحجة أیها القائم المنتظر یا ابن رسول الله یا حجة الله علی خلقه یا سیدنا و مولانا إنا توجهنا و استشفعنا و توسلنا بک إلی الله و قدمناک بین یدی حاجاتنا یا وجیها عند الله اشفع لنا عند اللهآنگاه حاجت خود را می خواهی پس روا خواهد شد انشاء الله 9ق، در کتاب عتیق عزری مثل آن روایت شده با اضافه در آخر:یا سادتی و موالی إنی توجهت بکم أئمتی و عدتی لیوم فقری و حاجتی إلی الله و توسلت بکم إلی الله و استشفعت بکم إلی الله فاشفعوا لی عند الله و استنقذونی من ذنوبی عند الله فإنکم وسیلتی إلی الله و بحبکم و بقربکم أرجو نجاتا من الله فکونوا عند الله رجائی یا سادتی یا أولیاء الله صلی الله علیهم أجمعین و لعن الله أعداء الله ظالمیهم من الأولین و الآخرین آمین رب العالمین.</w:t>
      </w:r>
    </w:p>
    <w:p w:rsidR="001410AF" w:rsidRPr="003E6B44" w:rsidRDefault="0021178E">
      <w:pPr>
        <w:pStyle w:val="Heading3"/>
        <w:shd w:val="clear" w:color="auto" w:fill="FFFFFF"/>
        <w:bidi/>
        <w:jc w:val="both"/>
        <w:rPr>
          <w:rFonts w:ascii="B Titr" w:eastAsia="Times New Roman" w:hAnsi="B Titr" w:cs="A Iranian Sans"/>
          <w:b w:val="0"/>
          <w:bCs w:val="0"/>
          <w:color w:val="FF0080"/>
          <w:sz w:val="30"/>
          <w:szCs w:val="30"/>
          <w:rtl/>
        </w:rPr>
      </w:pPr>
      <w:r w:rsidRPr="003E6B44">
        <w:rPr>
          <w:rFonts w:ascii="B Titr" w:eastAsia="Times New Roman" w:hAnsi="B Titr" w:cs="A Iranian Sans"/>
          <w:b w:val="0"/>
          <w:bCs w:val="0"/>
          <w:color w:val="FF0080"/>
          <w:sz w:val="30"/>
          <w:szCs w:val="30"/>
          <w:rtl/>
        </w:rPr>
        <w:t>دعای فرج</w:t>
      </w:r>
    </w:p>
    <w:p w:rsidR="001410AF" w:rsidRPr="003E6B44" w:rsidRDefault="0021178E">
      <w:pPr>
        <w:pStyle w:val="NormalWeb"/>
        <w:bidi/>
        <w:jc w:val="both"/>
        <w:rPr>
          <w:rFonts w:ascii="B Zar" w:hAnsi="B Zar" w:cs="A Iranian Sans"/>
          <w:color w:val="000000"/>
          <w:sz w:val="36"/>
          <w:szCs w:val="36"/>
          <w:rtl/>
        </w:rPr>
      </w:pPr>
      <w:r w:rsidRPr="003E6B44">
        <w:rPr>
          <w:rFonts w:ascii="B Zar" w:hAnsi="B Zar" w:cs="A Iranian Sans"/>
          <w:color w:val="000000"/>
          <w:sz w:val="36"/>
          <w:szCs w:val="36"/>
          <w:rtl/>
        </w:rPr>
        <w:t>یکی از مشهورترین دعاهای مربوط به حضرت بقیة الله الاعظم ارواحنا فداه دعاء فرج است که به خواندن و استمرار بر آن خصوصاً در بعضی از ایام و لیالی مانند شب قدر توصیه شده است و آن دعا این است:اللهّم کن لولیک الحجّة بن الحسن صلواتک علیه و علی آبائه فی هذه السّاعة و فی کلّ ساعة، ولیاً و حافظاً و قائداً و ناصراً و دلیلا و عیناً حتی تسکنه أرضک طوعاً و تمتّعه فیها طویلا.</w:t>
      </w:r>
    </w:p>
    <w:p w:rsidR="001410AF" w:rsidRPr="003E6B44" w:rsidRDefault="0021178E">
      <w:pPr>
        <w:pStyle w:val="Heading3"/>
        <w:shd w:val="clear" w:color="auto" w:fill="FFFFFF"/>
        <w:bidi/>
        <w:jc w:val="both"/>
        <w:rPr>
          <w:rFonts w:ascii="B Titr" w:eastAsia="Times New Roman" w:hAnsi="B Titr" w:cs="A Iranian Sans"/>
          <w:b w:val="0"/>
          <w:bCs w:val="0"/>
          <w:color w:val="FF0080"/>
          <w:sz w:val="30"/>
          <w:szCs w:val="30"/>
          <w:rtl/>
        </w:rPr>
      </w:pPr>
      <w:r w:rsidRPr="003E6B44">
        <w:rPr>
          <w:rFonts w:ascii="B Titr" w:eastAsia="Times New Roman" w:hAnsi="B Titr" w:cs="A Iranian Sans"/>
          <w:b w:val="0"/>
          <w:bCs w:val="0"/>
          <w:color w:val="FF0080"/>
          <w:sz w:val="30"/>
          <w:szCs w:val="30"/>
          <w:rtl/>
        </w:rPr>
        <w:t>دعای آل یاسین</w:t>
      </w:r>
    </w:p>
    <w:p w:rsidR="001410AF" w:rsidRPr="003E6B44" w:rsidRDefault="0021178E">
      <w:pPr>
        <w:pStyle w:val="NormalWeb"/>
        <w:bidi/>
        <w:jc w:val="both"/>
        <w:rPr>
          <w:rFonts w:ascii="B Zar" w:hAnsi="B Zar" w:cs="A Iranian Sans"/>
          <w:color w:val="000000"/>
          <w:sz w:val="36"/>
          <w:szCs w:val="36"/>
          <w:rtl/>
        </w:rPr>
      </w:pPr>
      <w:r w:rsidRPr="003E6B44">
        <w:rPr>
          <w:rFonts w:ascii="B Zar" w:hAnsi="B Zar" w:cs="A Iranian Sans"/>
          <w:color w:val="000000"/>
          <w:sz w:val="36"/>
          <w:szCs w:val="36"/>
          <w:rtl/>
        </w:rPr>
        <w:t>از ناحیه مقدسه حضرت بقیة الله الاعظم ارواحنا فداه به محمد بن حمیری دعای با اهمیت و پر معنایی صادر شده است که به دعای آل یاسین مشهور است و در ابتداء دعاء حضرت فرموده اند که هر کس بخواهد به طرف خدا و آنگاه به ما اهل بیت توجه (و توسل) پیدا کند، این دعاء را بخواند و آن دعای شریف این است:«سَلامٌ عَلَی آلِ یس السَّلامُ عَلَیْکَ یَا دَاعِیَ اللهِ وَ رَبَّانِیَّ آیَاتِهِ السَّلامُ عَلَیْکَ یَا بَابَ اللهِ وَ دَیَّانَ دِینِهِ السَّلامُ عَلَیْکَ یَا خَلِیفَةَ اللهِ وَ نَاصِرَ حَقِّهِ السَّلامُ عَلَیْکَ یَا حُجَّةَ اللهِ وَ دَلِیلَ إِرَادَتِهِ السَّلامُ عَلَیْکَ یَا تَالِیَ کِتَابِ اللهِ وَ تَرْجُمَانَهُ السَّلامُ عَلَیْکَ فِی آنَاءِ لَیْلِکَ وَ أَطْرَافِ نَهَارِکَ السَّلامُ عَلَیْکَ یَا بَقِیَّةَ اللهِ فِی أَرْضِهِ السَّلامُ عَلَیْکَ یَا مِیثَاقَ اللهِ الَّذِی أَخَذَهُ وَ وَکَّدَهُ السَّلامُ عَلَیْکَ یَا وَعْدَ اللهِ الَّذِی ضَمِنَهُ السَّلامُ عَلَیْکَ أَیُّهَا الْعَلَمُ الْمَنْصُوبُ وَ الْعِلْمُ الْمَصْبُوبُ وَ الْغَوْثُ وَ الرَّحْمَةُ الْوَاسِعَةُ وَعْدا غَیْرَ مَکْذُوب السَّلامُ عَلَیْکَ حِینَ تَقُومُ السَّلامُ عَلَیْکَ حِینَ تَقْعُدُ السَّلامُ عَلَیْکَ حِینَ تَقْرَأُ وَ تُبَیِّنُ السَّلامُ عَلَیْکَ حِینَ تُصَلِّی وَ تَقْنُتُ السَّلامُ عَلَیْکَ حِینَ تَرْکَعُ وَ تَسْجُدُ السَّلامُ عَلَیْکَ حِینَ تُهَلِّلُ وَ تُکَبِّرُ السَّلامُ عَلَیْکَ حِینَ تَحْمَدُ وَ تَسْتَغْفِرُ السَّلامُ عَلَیْکَ حِینَ تُصْبِحُ وَ تُمْسِی السَّلامُ عَلَیْکَ فِی اللَّیْلِ إِذَا یَغْشَی وَ النَّهَارِ إِذَا تَجَلَّی السَّلامُ عَلَیْکَ أَیُّهَا الاِْمَامُ الْمَأْمُونُ السَّلامُ عَلَیْکَ أَیُّهَا الْمُقَدَّمُ الْمَأْمُولُ السَّلامُ عَلَیْکَ بِجَوَامِعِ السَّلامِ أُشْهِدُکَ یَا مَوْلای أَنِّی أَشْهَدُ أَنْ لا إِلَهَ إِلا اللهُ وَحْدَهُ لا شَرِیکَ لَهُ وَ أَنَّ مُحَمَّدا عَبْدُهُ وَ رَسُولُهُ لا حَبِیبَ إِلا هُوَ وَ أَهْلُهُ وَ أُشْهِدُکَ یَا مَوْلایَ أَنَّ عَلِیّا أَمِیرَ الْمُؤْمِنِینَ حُجَّتُهُ وَ الْحَسَنَ حُجَّتُهُ وَ الْحُسَیْنَ حُجَّتُهُ وَ عَلِیَّ بْنَ الْحُسَیْنِ حُجَّتُهُ وَ مُحَمَّدَ بْنَ عَلِیٍّ حُجَّتُهُ وَ جَعْفَرَ بْنَ مُحَمَّد حُجَّتُهُ وَ مُوسَی بْنَ جَعْفَر حُجَّتُهُ وَ عَلِیَّ بْنَ مُوسَی حُجَّتُهُ وَ مُحَمَّدَ بْنَ عَلِیٍّ حُجَّتُهُ وَ عَلِیَّ بْنَ مُحَمَّد حُجَّتُهُ وَ الْحَسَنَ بْنَ عَلِیٍّ حُجَّتُهُ وَ أَشْهَدُ أَنَّکَ حُجَّةُ اللهِ أَنْتُمْ الاَْوَّلُ وَ الاْخِرُ وَ أَنَّ رَجْعَتَکُمْ حَقٌّ لا رَیْبَ فِیهَا یَوْمَ لا یَنْفَعُ نَفْسا إِیمَانُهَا لَمْ تَکُنْ آمَنَتْ مِنْ قَبْلُ أَوْ کَسَبَتْ فِی إِیمَانِهَا خَیْرا وَ أَنَّ الْمَوْتَ حَقٌّ وَ أَنَّ نَاکِرا وَ نَکِیرا حَقٌّ وَ أَشْهَدُ أَنَّ النَّشْرَ حَقٌّ وَ الْبَعْثَ حَقٌّ وَ أَنَّ الصِّرَاطَ حَقٌّ وَ الْمِرْصَادَ حَقٌّ وَ الْمِیزَانَ حَقٌّ وَ الْحَشْرَ حَقٌّ وَ الْحِسَابَ حَقٌّ وَ الْجَنَّةَ وَ النَّارَ حَقٌّ وَ الْوَعْدَ وَ الْوَعِیدَ بِهِمَا حَقٌّ یَا مَوْلای شَقِی مَنْ خَالَفَکُمْ وَ سَعِدَ مَنْ أَطَاعَکُمْ فَاشْهَدْ عَلَی مَا أَشْهَدْتُکَ عَلَیْهِ وَ أَنَا وَلِیُّ لَّکَ بَرِیءٌ مِّنْ عَدُوِّکَ فَالْحَقُّ مَا رَضِیتُمُوهُ وَ الْبَاطِلُ مَا أَسْخَطْتُمُوهُ وَ الْمَعْرُوفُ مَا أَمَرْتُمْ بِهِ وَ الْمُنْکَرُ مَا نَهَیْتُمْ عَنْهُ فَنَفْسِی مُؤْمِنَةٌ بِاللهِ وَحْدَهُ لا شَرِیکَ لَهُ وَ بِرَسُولِهِ وَ بِأَمِیرِ الْمُؤْمِنِینَ وَ بِکُمْ یَا مَوْلای أَوَّلِکُمْ وَ آخِرِکُمْ وَ نُصْرَتِی مُعَدَّةٌ لَکُمْ وَ مَوَدَّتِی خَالِصَةٌ لَکُمْ آمِینَ آمِین».و بعد از آن این دعا خوانده شود:«اللَّهُمَّ إِنِّی أَسْأَلُکَ أَنْ تُصَلِّی عَلَی مُحَمَّد نَبِیِّ رَحْمَتِکَ وَ کَلِمَةِ نُورِکَ وَ أَنْ تَمْلاََ قَلْبِی نُورَ الْیَقِینِ وَ صَدْرِی نُورَ الاِْیمَانِ وَ فِکْرِی نُورَ النِّیَّاتِ وَ عَزْمِی نُورَ الْعِلْمِ وَ قُوَّتِی نُورَ الْعَمَلِ وَ لِسَانِی نُورَ الصِّدْقِ وَ دِینِی نُورَ الْبَصَائِرِ مِنْ عِنْدِکَ وَ بَصَرِی نُورَ الضِّیَاءِ وَ سَمْعِی نُورَ الْحِکْمَةِ وَ مَوَدَّتِی نُورَ الْمُوَالاةِ لُِمحَمَّد وَ آلِهِ عَلَیْهِمُ السَّلامُ حَتَّی أَلْقَاکَ وَ قَدْ وَفَیْتُ بِعَهْدِکَ وَ مِیثَاقِکَ فَتُغَشِّیَنِی رَحْمَتَکَ [رَحْمَتُکَ] یَا وَلِیُّ یَا حَمِیدُ اللَّهُمَّ صَلِّ عَلَی [مُحَمَّد] حُجَّتِکَ فِی أَرْضِکَ وَ خَلِیفَتِکَ فِی بِلادِکَ وَ الدَّاعِی إِلَی سَبِیلِکَ وَ الْقَائِمِ بِقِسْطِکَ وَ الثَّائِرِ بِأَمْرِکَ وَلِیِّ الْمُؤْمِنِینَ وَ بَوَارِ الْکَافِرِینَ وَ مُجَلِّی الظُّلْمَةِ وَ مُنِیرِ الْحَقِّ وَ النَّاطِقِ بِالْحِکْمَةِ وَ الصِّدْقِ وَ کَلِمَتِکَ التَّامَّةِ فِی أَرْضِکَ الْمُرْتَقِبِ الْخَائِفِ وَ الْوَلِیِّ النَّاصِحِ سَفِینَةِ النَّجَاةِ وَ عَلَمِ الْهُدَی وَ نُورِ أَبْصَارِ الْوَرَی وَ خَیْرِ مَنْ تَقَمَّصَ وَ ارْتَدَی وَ مُجَلِّی الْعَمَی [الْغَمَّاءِ] الَّذِی یَمْلاَُ الاَْرْضَ عَدْلا وَ قِسْطا کَمَا مُلِئَتْ ظُلْما وَ جَوْرا إِنَّکَ عَلَی کُلِّ شَیء قَدِیرٌ اللَّهُمَّ صَلِّ عَلَی وَلِیِّکَ وَ ابْنِ أَوْلِیَائِکَ الَّذِینَ فَرَضْتَ طَاعَتَهُمْ وَ أَوْجَبْتَ حَقَّهُمْ وَ أَذْهَبْتَ عَنْهُمُ الرِّجْسَ وَ طَهَّرْتَهُمْ تَطْهِیرا اللَّهُمَّ انْصُرْهُ وَ انْتَصِرْ بِهِ لِدِینِکَ وَ انْصُرْ بِهِ أَوْلِیَاءَکَ وَ أَوْلِیَاءَهُ وَ شِیعَتَهُ وَ أَنْصَارَهُ وَ اجْعَلْنَا مِنْهُمُ اللَّهُمَّ أَعِذْهُ مِنْ شَرِّ کُلِّ بَاغ وَ طَاغ وَ مِنْ شَرِّ جَمِیعِ خَلْقِکَ وَ احْفَظْهُ مِنْ بَیْنِ یَدَیْهِ وَ مِنْ خَلْفِهِ وَ عَنْ یَمِینِهِ وَ عَنْ شِمَالِهِ وَ احْرُسْهُ وَ امْنَعْهُ مِنْ أَنْ یُوصَلَ إِلَیْهِ بِسُوء وَ احْفَظْ فِیهِ رَسُولَکَ وَ آلَ رَسُولِکَ وَ أَظْهِرْ بِهِ الْعَدْلَ وَ أَیِّدْهُ بِالنَّصْرِ وَ انْصُرْ نَاصِرِیهِ وَ اخْذُلْ خَاذِلِیهِ وَ اقْصِمْ قَاصِمِیهِ وَ اقْصِمْ بِهِ جَبَابِرَةَ الْکُفْرِ وَ اقْتُلْ بِهِ الْکُفَّارَ وَ الْمُنَافِقِینَ وَ جَمِیعَ الْمُلْحِدِینَ حَیْثُ کَانُوا مِنْ مَشَارِقِ الاَْرْضِ وَ مَغَارِبِهَا بَرِّهَا وَ بَحْرِهَا وَ امْلاَْ بِهِ الاَْرْضَ عَدْلا وَ أَظْهِرْ بِهِ دِینَ نَبِیِّکَ صَلَّی اللهُ عَلَیْهِ وَ آلِهِ وَ اجْعَلْنِی اللَّهُمَّ مِنْ أَنْصَارِهِ وَ أَعْوَانِهِ وَ أَتْبَاعِهِ وَ شِیعَتِهِ وَ أَرِنِی فِی آلِ مُحَمَّد عَلَیْهِمُ السَّلامُ مَا یَأْمُلُونَ وَ فِی عَدُوِّهِمْ مَا یَحْذَرُونَ إِلَهَ الْحَقِّ آمِینَ یَا ذَا الْجَلالِ وَ الاِْکْرَامِ یَا أَرْحَمَ الرَّاحِمِینَ».</w:t>
      </w:r>
    </w:p>
    <w:p w:rsidR="001410AF" w:rsidRPr="003E6B44" w:rsidRDefault="0021178E">
      <w:pPr>
        <w:pStyle w:val="Heading3"/>
        <w:shd w:val="clear" w:color="auto" w:fill="FFFFFF"/>
        <w:bidi/>
        <w:jc w:val="both"/>
        <w:rPr>
          <w:rFonts w:ascii="B Titr" w:eastAsia="Times New Roman" w:hAnsi="B Titr" w:cs="A Iranian Sans"/>
          <w:b w:val="0"/>
          <w:bCs w:val="0"/>
          <w:color w:val="FF0080"/>
          <w:sz w:val="30"/>
          <w:szCs w:val="30"/>
          <w:rtl/>
        </w:rPr>
      </w:pPr>
      <w:r w:rsidRPr="003E6B44">
        <w:rPr>
          <w:rFonts w:ascii="B Titr" w:eastAsia="Times New Roman" w:hAnsi="B Titr" w:cs="A Iranian Sans"/>
          <w:b w:val="0"/>
          <w:bCs w:val="0"/>
          <w:color w:val="FF0080"/>
          <w:sz w:val="30"/>
          <w:szCs w:val="30"/>
          <w:rtl/>
        </w:rPr>
        <w:t>دعای اللهم عرفنی نفسک</w:t>
      </w:r>
    </w:p>
    <w:p w:rsidR="001410AF" w:rsidRPr="003E6B44" w:rsidRDefault="0021178E">
      <w:pPr>
        <w:pStyle w:val="NormalWeb"/>
        <w:bidi/>
        <w:jc w:val="both"/>
        <w:rPr>
          <w:rFonts w:ascii="B Zar" w:hAnsi="B Zar" w:cs="A Iranian Sans"/>
          <w:color w:val="000000"/>
          <w:sz w:val="36"/>
          <w:szCs w:val="36"/>
          <w:rtl/>
        </w:rPr>
      </w:pPr>
      <w:r w:rsidRPr="003E6B44">
        <w:rPr>
          <w:rFonts w:ascii="B Zar" w:hAnsi="B Zar" w:cs="A Iranian Sans"/>
          <w:color w:val="000000"/>
          <w:sz w:val="36"/>
          <w:szCs w:val="36"/>
          <w:rtl/>
        </w:rPr>
        <w:t>مرحوم محمد بن ابراهیم نعمانی معروف به شیخ مفید در کتاب الغیبة از محمد بن همام رحمه الله نقل می کند که جعفر بن محمد بن مالک از قول عباد بن یعقوب حدیثی نقل می کند که او هم از یحیی بن یعلی نقل کرده که زراره رحمه الله در ضمن حدیثی از امام صادق (علیه السلام) شنیده است زمانی می آید که خداوند قلوب شیعیان را در زمان غیبت «قائم» امتحان می کند.زراره می گوید اگر آن زمان را درک کردم چه کار کنم؟حضرت فرمودند: یا زراره هرگاه آن زمان را درک کردی اینچنین دعا کن:اَللّهُمَّ عَرِّفْنی نفسَک فانّک اِنْ لَم تُعَرِّفْنی نَفسَکَ لَمْ أعرفْ نبیّکاَللّهم عَرِّفْنی رَسُولَکْ فانّک اِنْ لَم تُعَرِّفْنی رَسُولَکْ لَمْ أعرفْ حُجَّتَکاللهم عَرِّفْنی حُجَّتَک فانّک اِنْ لَم تُعَرِّفْنی حُجَّتَک ضَلَلْتُ عَنْ دینی</w:t>
      </w:r>
    </w:p>
    <w:p w:rsidR="001410AF" w:rsidRPr="003E6B44" w:rsidRDefault="0021178E">
      <w:pPr>
        <w:pStyle w:val="Heading2"/>
        <w:shd w:val="clear" w:color="auto" w:fill="FFFFFF"/>
        <w:bidi/>
        <w:jc w:val="both"/>
        <w:rPr>
          <w:rFonts w:ascii="B Titr" w:eastAsia="Times New Roman" w:hAnsi="B Titr" w:cs="A Iranian Sans"/>
          <w:b w:val="0"/>
          <w:bCs w:val="0"/>
          <w:color w:val="008000"/>
          <w:sz w:val="32"/>
          <w:szCs w:val="32"/>
          <w:rtl/>
        </w:rPr>
      </w:pPr>
      <w:r w:rsidRPr="003E6B44">
        <w:rPr>
          <w:rFonts w:ascii="B Titr" w:eastAsia="Times New Roman" w:hAnsi="B Titr" w:cs="A Iranian Sans"/>
          <w:b w:val="0"/>
          <w:bCs w:val="0"/>
          <w:color w:val="008000"/>
          <w:sz w:val="32"/>
          <w:szCs w:val="32"/>
          <w:rtl/>
        </w:rPr>
        <w:t>زمانهای دعا</w:t>
      </w:r>
    </w:p>
    <w:p w:rsidR="001410AF" w:rsidRPr="003E6B44" w:rsidRDefault="0021178E">
      <w:pPr>
        <w:pStyle w:val="Heading3"/>
        <w:shd w:val="clear" w:color="auto" w:fill="FFFFFF"/>
        <w:bidi/>
        <w:jc w:val="both"/>
        <w:rPr>
          <w:rFonts w:ascii="B Titr" w:eastAsia="Times New Roman" w:hAnsi="B Titr" w:cs="A Iranian Sans"/>
          <w:b w:val="0"/>
          <w:bCs w:val="0"/>
          <w:color w:val="FF0080"/>
          <w:sz w:val="30"/>
          <w:szCs w:val="30"/>
          <w:rtl/>
        </w:rPr>
      </w:pPr>
      <w:r w:rsidRPr="003E6B44">
        <w:rPr>
          <w:rFonts w:ascii="B Titr" w:eastAsia="Times New Roman" w:hAnsi="B Titr" w:cs="A Iranian Sans"/>
          <w:b w:val="0"/>
          <w:bCs w:val="0"/>
          <w:color w:val="FF0080"/>
          <w:sz w:val="30"/>
          <w:szCs w:val="30"/>
          <w:rtl/>
        </w:rPr>
        <w:t>شب جمعه</w:t>
      </w:r>
    </w:p>
    <w:p w:rsidR="001410AF" w:rsidRPr="003E6B44" w:rsidRDefault="0021178E">
      <w:pPr>
        <w:pStyle w:val="NormalWeb"/>
        <w:bidi/>
        <w:jc w:val="both"/>
        <w:rPr>
          <w:rFonts w:ascii="B Zar" w:hAnsi="B Zar" w:cs="A Iranian Sans"/>
          <w:color w:val="000000"/>
          <w:sz w:val="36"/>
          <w:szCs w:val="36"/>
          <w:rtl/>
        </w:rPr>
      </w:pPr>
      <w:r w:rsidRPr="003E6B44">
        <w:rPr>
          <w:rFonts w:ascii="B Zar" w:hAnsi="B Zar" w:cs="A Iranian Sans"/>
          <w:color w:val="000000"/>
          <w:sz w:val="36"/>
          <w:szCs w:val="36"/>
          <w:rtl/>
        </w:rPr>
        <w:t>یکی از اوقاتی که دعا برای حضرت صاحب الزمان (علیه السلام) در آن بسیار شایسته می باشد، شب جمعه است که البته چند موضوع به آن دلالت دارد:اول: اینکه روز جمعه اختصاص به حضرت صاحب الزمان (علیه السلام) دارد پس دعا برای حضرتش در شب آن نیز بسیار شایسته و مغتنم است.دوّم: طبق روایتی که صاحب کتاب لطائف المعارف ذکر فرموده است شب جمعه موقع عرضه اعمال به خدمت حضرت ولی عصر (علیه السلام) می باشد.سوّم: اخبار و روایاتی که انسان را تشویق و ترغیب به دعا کردن در شب جمعه می نماید به ضمیمه روایاتی که بیان گر این موضوع است که در دعا کردن ولی نعمت و امام خود را مقدم بدارید نتیجهً دعا برای حضرت حجت ارواحنا فداه در شب جمعه بسیار مناسب است.چهارم: در بعضی از کتب معتبره مثل بحار ذکر شده است از اعمال شب جمعه این است که صد مرتبه بگوید:اللهم صل علی محمّد و آل محمّد و عجلّ فرجهم و اهلک اعدوّهم مِن الجنّ و الانس من الاولین و الآخرین</w:t>
      </w:r>
    </w:p>
    <w:p w:rsidR="001410AF" w:rsidRPr="003E6B44" w:rsidRDefault="0021178E">
      <w:pPr>
        <w:pStyle w:val="Heading3"/>
        <w:shd w:val="clear" w:color="auto" w:fill="FFFFFF"/>
        <w:bidi/>
        <w:jc w:val="both"/>
        <w:rPr>
          <w:rFonts w:ascii="B Titr" w:eastAsia="Times New Roman" w:hAnsi="B Titr" w:cs="A Iranian Sans"/>
          <w:b w:val="0"/>
          <w:bCs w:val="0"/>
          <w:color w:val="FF0080"/>
          <w:sz w:val="30"/>
          <w:szCs w:val="30"/>
          <w:rtl/>
        </w:rPr>
      </w:pPr>
      <w:r w:rsidRPr="003E6B44">
        <w:rPr>
          <w:rFonts w:ascii="B Titr" w:eastAsia="Times New Roman" w:hAnsi="B Titr" w:cs="A Iranian Sans"/>
          <w:b w:val="0"/>
          <w:bCs w:val="0"/>
          <w:color w:val="FF0080"/>
          <w:sz w:val="30"/>
          <w:szCs w:val="30"/>
          <w:rtl/>
        </w:rPr>
        <w:t>روز جمعه</w:t>
      </w:r>
    </w:p>
    <w:p w:rsidR="001410AF" w:rsidRPr="003E6B44" w:rsidRDefault="0021178E">
      <w:pPr>
        <w:pStyle w:val="NormalWeb"/>
        <w:bidi/>
        <w:jc w:val="both"/>
        <w:rPr>
          <w:rFonts w:ascii="B Zar" w:hAnsi="B Zar" w:cs="A Iranian Sans"/>
          <w:color w:val="000000"/>
          <w:sz w:val="36"/>
          <w:szCs w:val="36"/>
          <w:rtl/>
        </w:rPr>
      </w:pPr>
      <w:r w:rsidRPr="003E6B44">
        <w:rPr>
          <w:rFonts w:ascii="B Zar" w:hAnsi="B Zar" w:cs="A Iranian Sans"/>
          <w:color w:val="000000"/>
          <w:sz w:val="36"/>
          <w:szCs w:val="36"/>
          <w:rtl/>
        </w:rPr>
        <w:t>روز جمعه از وجوه متعددی اختصاص و انتساب به حضرت حجت بن الحسن عجل الله فرجه دارد چرا که ولادت با برکت آن حضرت، انتقال امامت به ایشان، وقوع ظهور، استیلاء و غلبه ایشان بر اعدائش، أخذ عهد و میثاق برای ایشان و اجداد طاهرینش و اختصاص لقب «قائم (علیه السلام)» از جانب خداوند متعال، همه و همه در روز جمعه اتفاق افتاده است لذا این جهات متعدد انسان را بر می انگیزاند که سعی و تلاش بیشتری در دعا برای آن عزیز و طلب ظهورش داشته باشد.زیارت امام زمان (علیه السلام) در روز جمعه:السلام علیک یا حجة الله فی ارضة، السلام علیک یا عین الله فی خلقه، السلام علیک یا نور الله الذی یهتی به المهتدون و یُفرّج به عن المؤمنین السلام علیک ایها المُهذّب الخائف، السلام علیک ایها الولیّ الناصح، السلام علیک یا سفینة النجاة، السلام علیک یا عین الحیاة، السلام علیک صلّی الله علیک و علی آل بیتک الطیّبین الطاهرین، السلام علیک عجّل الله لک ما وَعَدَک من النصر و ظهور الامر.السلام علیک یا مولای، أنا مولاک، عارف بأولاک وَ اُخراک، أتقرّب الی الله تعالی بک و بآل بیتک و أنتظرُ ظهورَک و ظهورَ الحقّ علی یدَیْک و أسئلُ اللهَ اَن یُصلّیَ علی محمّد و آل محمّد و اَن یَجعلَنی مِن المُنتظرین لک و التّابعینَ و النّاصرین لک علی اعدائک و المستشهدینَ بین یدک فی جملة أوُلیائک.یا مولای یا صاحب الزمان صلواتُ اللهِ علیکَ و علی آل بیتک. هذا یوم الجمعه و هو یومُک المُتَوَقَّعُ فیه ظهورُک و الفرجُ فیه للمؤمنین علی یدیک و قتل الکافرین بسیفک. و أنا یا مولای فیه ضیفک و جارُک و انت یا مولای کریم من اولاد الکرام و مأمورٌ بالضّیافة و الإجارة، فأضِفنی و أجِرنی صلواتُ اللهِ علیکَ و علی اهلِ بیتِک الطاهرین.سید بزرگوار علی بن طاووس رحمه الله می گوید: من بعد از این زیارت حضرت را در برابر خود تصوّر می کنم و اشاره به حضرتش نموده و می گویم:نزیلک حیث ما اتجهت رکابی و ضیفک حیث کنتُ مِن البلادهر کجا که راحله ی من روی آورد به سوی تو فرود می آیم و در هر شهری از شهر باشم مهمان تو هستم.اعمال مستحب دیگری نیز برای روز جمعه نقل شده است که به بعضی از آنها اشاره می شود.برای تعجیل در فرج مستحب است انسان بعد از نماز صبح روز جمعه صد مرتبه سوره «قل هو الله احد» را بخواند و صد مرتبه استغفار کرده، صد مرتبه اینچنین صلوات بفرستد:«اللهم صل علی محمد و آل محمد و عجل فرجهم».و همچنین امام صادق (علیه السلام) از پدران گرامیش نقل کرده می فرمایند:کسی که پس از نماز جمعه هفت مرتبه بگوید:«اللّهم صل علی محمد و آل محمد و عجّل فرج آلِ محمّد»از اصحاب و یاران حضرت قائم صلوات الله علیه می شود.دیگر از دعاهایی که در روز جمعه مستحب بوده و خواندن آن شهرت دارد، دعای شریف ندبه است که در بخش ادعیه بیان شد.و نیز از اعمال مورد تأکید در روز جمعه صلوات ضرّاب اصفهانی است که ضمن نقل داستان آن، اصل صلوات از کتاب صحیفه مهدیه ذکر می گردد.و قضیه آن بدین شرح است که سید جلیل القدر علی بن طاووس رحمه الله می فرماید: صلوات ضراب اصفهانی صلواتی است بر پیغمبر و آل او (علیهم السلام) که از ناحیه مقدسه مولای ما حضرت صاحب العصر و الزمان ارواحنا فداه روایت شده است.این صلوات حائز اهمیت فراوانی است که اگر به جهت عذری نتوانستی تعقیب عصر جمعه را انجام دهی، هرگز این صلوات را ترک مکن زیرا این سرّی است که خدای متعال ما را به آن آگاه نموده است.عدّه ای از کسانی که بارها از آنها نام برده ام با سند خود از جدّم ابو جعفر طوسی رحمه الله با سلسله سند معتبر از یعقوب بن یوسف ضرّاب غسانی برای من نقل کرده اند که وی هنگام بازگشت از اصفهان چنین تعریف کرد:در سال دویست و هشتاد و یک هجری قمری با عدّه ای از همشهری های اهل تسنّن عازم سفر حج شدیم، چون به مکه مشرّفه رسیدم، یکی از آنها پیش قدم شد و در محلّه ای ـ که میان بازار بود ـ برای ما خانه ای اجاره کرد. آنجا خانه ی حضرت امام رضا (علیه السلام) مشهور شده بود. در آن خانه پیر زن گندم گونی زندگی می کرد. چون فهمیدم که آن خانه معروف به دارالرضا (علیه السلام) است از پیر زن پرسیدم: تو چه نسبتی با صاحبان این خانه داری؟ و چرا این خانه دارالرضا (علیه السلام) نامیده شده؟گفت: من از دوستداران اهل بیت هستم و این خانه، خانه ی امام علی بن موسی الرضا (علیه السلام) است که امام حسن عسکری (علیه السلام) مرا در این خانه ساکن نموده است و من از خدمتگزاران آن حضرت بودم.چون این سخن را از او شنیدم با او مأنوس شدم و این راز را از رفقای سنّی خود پنهان کردم.مدتی که در آنجا بودیم برنامه ما چنین بود موقعی که شب از طواف خانه ی خدا بر می گشتیم در ایوان خانه می خوابیدیم و درب خانه را می بستیم و پشت آن سنگ بزرگی می گذاشتیم (که از سنگینی آن را می غلطاندیم).در آن ایوانی که ما می خوابیدیم شبهای متعدد نوری را مثل نور مشعل می دیدم. و مشاهده می کردم که درب خانه باز می شد بدون اینکه کسی از ما درب را باز کند، شخصی میانه اندام و گندمگون متمایل به زرد با اندامی زیبا را دیدم که در چهره ی زیبای او اثر سجده نمایان بود، دو پیراهن و عبای نازکی روی آن بر تن کرده و نعلینی پوشیده بود، وارد می شد و به اطاقی که پیر زن در آن بود بالا می رفت. و پیر زن به ما می گفت: کسی جز دخترم به اطاقِ من نمی آید.هنگامی که از پله ها بالا می رفت نوری را می دیدم که بر ایوان می تابید. بعد همان نور را در آن اطاق می دیدم بدون اینکه چراغی روشن باشد.همراهان من همین نور را دیدند و گمان می کردند که آن شخص صاحب دخترِ پیر زن می باشد که در عقد متعه ی اوست و می گفتند: این علوی ها متعه را جائز می دانند و این به گمان خودشان حرام بود.ما می دیدیم که آن شخص می آمد و می رفت و سنگ پشت درب به همان حالتی بود که ما گذاشته بودیم و ما از ترس اسباب و اثاثیه خود، درب را می بستیم و کسی نبود که درب را باز کند یا ببندد. ولی آن شخص داخل می شد و خارج می گشت و سنگ به همان حالت پشت درب بود تا وقتی که می خواستیم خارج بشویم کنار می گذاشتیم.چون این جریان را دیدم قلبم به تپش افتاد و در وجودم هیبت او نمایان شد به آن پیر زن ملاطفت نمودم و دوست داشتم قضیه ی این شخص را بدانم. به او گفتم: فلانی دوست دارم بدون اطلاع دوستانم و محرمانه سئوالی از شما بپرسم. چون دیدی رفقایم نیستند بیا تا در مورد مسأله ای از تو سئوال کنم.او در جواب من بلافاصله گفت: من هم می خواهم رازی را با تو در میان بگذارم اما تا حال به خاطر رفقای تو فرصتی پیش نیامده است. گفتم می خواهی چه بگویی؟گفت: به تو می گوید ـ و کسی را نام نبرد ـ با رفقا و شرکای خود خشونت و درشتی مکن و با آنان دشمنی و نزاع نداشته باش زیرا آنها دشمنان تو هستند و با آنها مدارا کن.گفتم: چه کسی این سخن را می گوید؟ گفت: من می گویم.از هیبتی که از او در دلم افتاده بود جرأت نکردم دوباره سئوال را تکرار کنم. گفتم: منظورت کدام رفقای من است؟ خیال می کردم منظورش رفقایی بود که با آنها به حجّ مشرّف شده بودم.گفت: شرکائی که در شهر تو هستند و در خانه ات با تو زندگی می کنند. البته میان من و آنها بگو مگویی در دین شده بود که از من سخن چینی شده بود و من به همین جهت فرار کردم و مدّتی به صورت مخفیانه زندگی کردم، بعد متوجه شدم که آنها از من سخن چینی کرده بودند.به پیر زن گفتم: تو چگونه از موالیان امام رضا (علیه السلام) هستی؟گفت: من خدمتگذار حضرت امام حسن عسکری (علیه السلام) بودم.چون این مطلب را باور کردم با خود گفتم: خوب است درباره حضرت غائب صلوات الله علیه از او سئوال کنم؟ و گفتم: تو را به خدا آیا او را دیده ای؟ گفت: ای برادر من او را ندیده ام، من با خواهرم ـ که باردار بود ـ از شهر خود بیرون آمدم و امام حسن (علیه السلام) به من مژده داد که در آخر عمرم او را خواهم دید و فرمود: برای او چنان خواهی بود که برای من هستی.من از آن روز مدتی است که در این شهر هستم، اکنون با نامه و نفقه ی یک نفر خراسانی ـ که زبان عربی را خوب می داند ـ آمده ام،او سی دینار به من داده و مرا مأمور کرده تا امسال به حجّ مشرف شوم، من به شوق دیدار او از شهرم بیرون آمده ام راوی می گوید: در این لحظه به دلم افتاد که آن شخصی که بعضی از شبها به آن خانه می آید همان محبوب دلهاست. ده درهم صحیح که سکّه رضویه بود همراه داشتم که نذر کرده بودم تا در مقام ابراهیم (علیه السلام) بیاندازم، آنها را بیرون آورده و به آن پیر زن دادم و با خود گفتم: اگر اینها را به فرزندان حضرت زهرا (علیها السلام) بدهم بهتر است از اینکه در مقام ابراهیم (علیه السلام) بیاندازم و ثوابش بیشتر است.به او گفتم: این پولها را به مستحقین از اولاد حضرت فاطمه (علیها السلام) بده و نیّتم این بود که شخصی را که دیده ام پول ها را می گیرد و به آنها می دهد. پولها را گرفت و به اطاق بالا رفت پس از ساعتی آمد و گفت: او می فرماید: ما در آنها حقّی نداریم در آنچه نیّت کرده ای قرار بده.ولی این سکه رضوی را عوض آن از ما بگیر و در آن مکانی که نذر کرده ای بیانداز.همانطور که فرموده بود، انجام دادم و با خود گفتم: این همان است که مأمور بودم از طرف او انجام بدهم! یعنی حضرت حجّت صلوات الله علیه است پس از آن نسخه ای از توقیعی که به سوی قاسم بن علاء در آذربایجان صادر شده بود همراه من بود، به او گفتم: این نسخه را به کسی که توقیعات و نامه های حضرت امام غائب صلوات الله علیه را دیده نشان می دهی؟گفت: بده به من، من می شناسم.نسخه را به او دادم و گمان کردم که آن پیر زن می تواند خوب بخواند.گفت: اینجا نمی توانم بخوانم. به اطاق رفت. سپس آمد و گفت: این توقیع صحیح است و در آن توقیع چنین نوشته شده بود: (مژده می دهم شما را به مژده ای که به کسی نداده ام.)آنگاه گفت: او به تو می فرماید: هرگاه بخواهی به پیامبر صلوات بفرستی چگونه صلوات می فرستی؟ گفتم می گویم:«اللهم صل علی محمد و آل محمد و بارک علی محمد و آل محمد کأفضل ما صلیّتَ و بارکتَ و ترحَّمتَ علی ابراهیم و آل ابراهیم انّک حمید مجید»گفت: نه چون خواستی صلوات بفرستی به همه آنها صلوات بفرست و هر کدام را نام ببر. گفتم: آری.چون فردا شد آن پیر زن آمد و همراه خود دفتر کوچکی داشت. گفت: او به تو می گوید: چون خواستی بر پیامبر صلوات بفرستی طبق این نسخه بر او و اوصیاء او صلوات بفرست.نسخه را گرفتم و اکنون به آن عمل می کنم.چند شب دیدم که او از اطاق پایین می آید و نور چراغ همچنان روشن است و من درب را می گشودم و دنبال آن نور می رفتم ولی کسی را ندیدم فقط آن نور را مشاهده می کردم. تا اینکه وارد مسجدی شد.گروهی از مردم شهرهای مختلف را دیدم که به درب خانه می آمدند، برخی نامه هایی به آن پیر زن می دادند و پیر زن نیز نوشته هایی به آنها می داد و با هم دیگر حرف می زدند ولی من سخنان آنها را نمی فهمیدم و برخی از آن ها را هنگام برگشت در راه دیدم، تا اینکه واردبغداد شدم.نسخه ی دفتری که از ناحیه حضرت بود چنین بود:بسم الله الرحمن الرحیماللهم صل علی محمد سید المرسلین و خاتم النبیین و حجة رب العالمین المنتجب فی المیثاق المصطفی فی الظلال المطهر من کل آفة البریء من کل عیب المؤمل للنجاة المرتجی للشفاعة المفوض إلیه دین الله اللهم شرف بنیانه و عظم برهانه و أفلح حجته و ارفع درجته و أضئ نوره و بیض وجهه و أعطه الفضل و الفضیلة و الدرجة و الوسیلة الرفیعة و ابعثه مقاما محمودا یغبطه به الأولون و الآخرون و صل علی أمیر المؤمنین و وارث المرسلین و قائد الغر المحجلین و سید الوصیین و حجة رب العالمین و صل علی الحسن بن علی إمام المؤمنین و وارث المرسلین و حجة رب العالمین و صل علی الحسین بن علی إمام المؤمنین وارث المرسلین و حجة رب العالمین و صل علی علی بن الحسین سید العابدین و إمام المؤمنین و وارث المرسلین و حجة رب العالمین و صل علی محمد بن علی إمام المؤمنین و وارث المرسلین و حجة رب العالمین و صل علی جعفر بن محمد إمام المؤمنین و وارث المرسلین و حجة رب العالمین و صل علی موسی بن جعفر إمام المؤمنین و وارث المرسلین و حجة رب العالمین و صل علی علی بن موسی إمام المؤمنین و وارث المرسلین و حجة رب العالمین و صل علی محمد بن علی إمام المؤمنین و وارث المرسلین و حجة رب العالمین و صل علی علی بن محمد إمام المؤمنین و وارث المرسلین و حجة رب العالمین و صل علی الحسن بن علی إمام المؤمنین و وارث المرسلین و حجة رب العالمین و صل علی الخلف الصالح الهادی المهدی إمام الهدی إمام المؤمنین و وارث المرسلین و حجة رب العالمین اللهم صل علی محمد و علی أهل بیته الأئمة الهادین العلماء الصادقین الأبرار المتقین دعائم دینک و أرکان توحیدک و تراجمة وحیک و حججک علی خلقک و خلفاؤک فی أرضک الذین اخترتهم لنفسک و اصطفیتهم علی عبادک و ارتضیتهم لدینک و خصصتهم بمعرفتک و جللتهم بکرامتک و غشیتهم برحمتک و ربیتهم بنعمتک و غذیتهم بحکمتک و ألبستهم من نورک و رفعتهم فی ملکوتک و حففتهم بملائکتک و شرفتهم بنبیک صلواتک علیه و آله اللهم صل علی محمد و علیهم صلاة کثیرة دائمة طیبة لا یحیط بها إلا أنت و لا یسعها إلا علمک و لا یحصیها أحد غیرک اللهم و صل علی ولیک المحیی سنتک القائم بأمرک الداعی إلیک الدلیل علیک و حجتک علی خلقک و خلیفتک فی أرضک و شاهدک علی عبادک اللهم أعز نصره و مد فی عمره و زین الأرض بطول بقائه اللهم اکفه بغی الحاسدین و أعذه من شر الکافرین و ازجر عنه إرادة الظالمین و خلصه من أیدی الجبارین اللهم أعطه فی نفسه و ذریته و شیعته و رعیته و خاصته و عامته و عدوه و جمیع أهل الدنیا ما تقر به عینه و تسر به نفسه و بلغه أفضل ما أمله فی الدنیا و الآخرة إِنَّکَ عَلی کُلِّ شَیْء قَدِیرٌ اللهم جدد به ما محی من دینک و أحی به ما بدل من کتابک و أظهر به ما غیر من حکمک حتی یعود دینک به و علی یدیه غضا جدیدا خالصا مخلصا لا شک فیه و لا شبهة معه و لا باطل عنده و لا بدعة لدیه اللهم نوّر بنوره کل ظلمة و هد برکنه کل بدعة و اهدم بعزته کل ضلالة و اقصم به کل جبار و أخمد بسیفه کل نار و أهلک بعدله کل جائر و أجر حکمه علی کل حکم و أذل بسلطانه کل سلطان اللهم أذل کل من ناواه و أهلک کل من عاداه و امکر بمن کاده و استأصل من جحد حقه و استهان بأمره و سعی فی إطفاء نوره و أراد إخماد ذکره اللهم صل علی محمد المصطفی و علی المرتضی و فاطمة الزهراء و الحسن الرضا و الحسین المصفا و جمیع الأوصیاء مصابیح الدجی و أعلام الهدی و منار التقی و العروة الوثقی و الحبل المتین و الصراط المستقیم و صل علی ولیک و ولاة عهده و الأئمة من ولده و مد فی أعمارهم و زد فی آجالهم و بلغهم أفضل آمالهم دینا و دنیا و آخرة إِنَّکَ عَلی کُلِّ شَیْء قَدِیرٌو این شرح دعایی بود که به صلوات ضراب اصفهانی مشهور است که طبق فرموده سید بن طاووس خواندن آن بسیار مورد تأکید است.</w:t>
      </w:r>
    </w:p>
    <w:p w:rsidR="001410AF" w:rsidRPr="003E6B44" w:rsidRDefault="0021178E">
      <w:pPr>
        <w:pStyle w:val="Heading3"/>
        <w:shd w:val="clear" w:color="auto" w:fill="FFFFFF"/>
        <w:bidi/>
        <w:jc w:val="both"/>
        <w:rPr>
          <w:rFonts w:ascii="B Titr" w:eastAsia="Times New Roman" w:hAnsi="B Titr" w:cs="A Iranian Sans"/>
          <w:b w:val="0"/>
          <w:bCs w:val="0"/>
          <w:color w:val="FF0080"/>
          <w:sz w:val="30"/>
          <w:szCs w:val="30"/>
          <w:rtl/>
        </w:rPr>
      </w:pPr>
      <w:r w:rsidRPr="003E6B44">
        <w:rPr>
          <w:rFonts w:ascii="B Titr" w:eastAsia="Times New Roman" w:hAnsi="B Titr" w:cs="A Iranian Sans"/>
          <w:b w:val="0"/>
          <w:bCs w:val="0"/>
          <w:color w:val="FF0080"/>
          <w:sz w:val="30"/>
          <w:szCs w:val="30"/>
          <w:rtl/>
        </w:rPr>
        <w:t>شب قدر</w:t>
      </w:r>
    </w:p>
    <w:p w:rsidR="001410AF" w:rsidRPr="003E6B44" w:rsidRDefault="0021178E">
      <w:pPr>
        <w:pStyle w:val="NormalWeb"/>
        <w:bidi/>
        <w:jc w:val="both"/>
        <w:rPr>
          <w:rFonts w:ascii="B Zar" w:hAnsi="B Zar" w:cs="A Iranian Sans"/>
          <w:color w:val="000000"/>
          <w:sz w:val="36"/>
          <w:szCs w:val="36"/>
          <w:rtl/>
        </w:rPr>
      </w:pPr>
      <w:r w:rsidRPr="003E6B44">
        <w:rPr>
          <w:rFonts w:ascii="B Zar" w:hAnsi="B Zar" w:cs="A Iranian Sans"/>
          <w:color w:val="000000"/>
          <w:sz w:val="36"/>
          <w:szCs w:val="36"/>
          <w:rtl/>
        </w:rPr>
        <w:t>شب قدر شبی است که تقدیرات یکسال انسان رقم زده می شود و ملائکه آن مقدّرات را بر امام زمان (علیه السلام) عرضه می کنند لذا با دعا برای حضرت حجت بن الحسن (علیه السلام) خود را مشمول دعا آن حضرت قرار می دهیم چرا که آن امام مهربان هر کس که ایشان را دعا کند مورد لطف خود قرار داده او را دعا می فرمایند و پر واضح است که اگر کسی در شب قدر مورد دعای حضرت قرار گیرد مقدرات نیک و خوبی برای او رقم زده خواهد شد. لذا شب قدر یکی از مناسب ترین اوقات جهت دعا برای حضرت مهدی (علیه السلام) می باشد که البته دعاهایی نیز در این مورد ذکر شده است.به عنوان نمونه نقل شده است که حضرت امام زین العابدین (علیه السلام) در شب قدر این دعا را زیاد می خواندند:اللهّم کن لولیک الحجّة بن الحسن صلواتک علیه و علی آبائه فی هذه السّاعة و فی کلّ ساعة، ولیاً و حافظاً و قائداً و ناصراً و دلیلا و عیناً حتی تسکنه أرضک طوعاً و تمتّعه فیها طویلا.او همچنین دعای دیگری که خواندن آن در شب قدر مستحب می باشد بدین شرح است:اللهم لک الحمد و الیک المشتکی. اللهم انت الواحد القدیم و الآخر الدائم و الرب الخالق و الدیّان یوم الدین، تفعل ما تشاء بلا مغالبة و تعطی مَن تشاء بلا منّ و تضع من تشاء بلا ظلم و تداول الایام بین الناس یرکبون طبقاً عن طبق أسألک یا ذالجلال و الاکرام و العزة التی لا ترام و أسألک یا رحمان أسألک ان تصلی علی محمد و آل محمد و أن تعجل فرج آل محمد و فرجنا بفرجهم.</w:t>
      </w:r>
    </w:p>
    <w:p w:rsidR="001410AF" w:rsidRPr="003E6B44" w:rsidRDefault="0021178E">
      <w:pPr>
        <w:pStyle w:val="Heading3"/>
        <w:shd w:val="clear" w:color="auto" w:fill="FFFFFF"/>
        <w:bidi/>
        <w:jc w:val="both"/>
        <w:rPr>
          <w:rFonts w:ascii="B Titr" w:eastAsia="Times New Roman" w:hAnsi="B Titr" w:cs="A Iranian Sans"/>
          <w:b w:val="0"/>
          <w:bCs w:val="0"/>
          <w:color w:val="FF0080"/>
          <w:sz w:val="30"/>
          <w:szCs w:val="30"/>
          <w:rtl/>
        </w:rPr>
      </w:pPr>
      <w:r w:rsidRPr="003E6B44">
        <w:rPr>
          <w:rFonts w:ascii="B Titr" w:eastAsia="Times New Roman" w:hAnsi="B Titr" w:cs="A Iranian Sans"/>
          <w:b w:val="0"/>
          <w:bCs w:val="0"/>
          <w:color w:val="FF0080"/>
          <w:sz w:val="30"/>
          <w:szCs w:val="30"/>
          <w:rtl/>
        </w:rPr>
        <w:t>روز عاشورا</w:t>
      </w:r>
    </w:p>
    <w:p w:rsidR="001410AF" w:rsidRPr="003E6B44" w:rsidRDefault="0021178E">
      <w:pPr>
        <w:pStyle w:val="NormalWeb"/>
        <w:bidi/>
        <w:jc w:val="both"/>
        <w:rPr>
          <w:rFonts w:ascii="B Zar" w:hAnsi="B Zar" w:cs="A Iranian Sans"/>
          <w:color w:val="000000"/>
          <w:sz w:val="36"/>
          <w:szCs w:val="36"/>
          <w:rtl/>
        </w:rPr>
      </w:pPr>
      <w:r w:rsidRPr="003E6B44">
        <w:rPr>
          <w:rFonts w:ascii="B Zar" w:hAnsi="B Zar" w:cs="A Iranian Sans"/>
          <w:color w:val="000000"/>
          <w:sz w:val="36"/>
          <w:szCs w:val="36"/>
          <w:rtl/>
        </w:rPr>
        <w:t>از روزهایی که دعا و توسل به ساحت مقدس حضرت ولی عصر ارواحنا فداه تأکید شده است روز عاشورا است.دعاهایی که در کتاب اقبال جلد 2 ص 69 و مزار و زاد المعاد ص 384 از امام صادق (علیه السلام) روایت شده است دالّ بر این مطلب است.و سرّ این قضیه هم در این است که خدای تبارک و تعالی وعده داده است تمام بلاها و مصائبی که در این روز بر مولایمان حضرت سید الشهداء وارد شده است را توسط خلف صالح او حضرت بقیة الله الاعظم انتقام بگیرد.چنانچه روایات نیز به آن دلالت دارد. مثلا در دعای ندبه می خوانیم (أین الطالب بدم المقتول بکربلاء) یعنی کجاست کسی که به خونخواهی مقتول کربلا بر می خیزد و یا در خود زیارت عاشوراء در دو مورد اشاره به این موضوع شده است.مورد اول:«و أن یرزقنی طلب ثاری مع امام هدیً ظاهر ناطق بالحق منکم»از خدا می خواهم که خونخواهی شما (سید الشهداء) را به همراهی امام هدایت، روزی من نماید. امام هدایتی که به صورت آشکار باز گو کننده حقیقت است و از شما اهل بیت می باشد.و یا در جای دیگری از این زیارت شریف دارد:«فأسئل الله الذی اکرم مقامک و اکرمنی ان یرزقنی طلب ثارک مع امام منصور من اهل بیت محمد صلی الله علیه وآله»از خدایی که مقام و منزلت شما سید الشهداء را بزرگ داشت و به سبب شما من را نیز بزرگی بخشید، می خواهم تا خونخواهی شما را به همراه امام نصرت یافته که از اهل بیت حضرت محمد (صلی الله علیه وآله) می باشد رزق من قرار دهد.پس مؤمن هرگاه در این روز متذکّر مصائب امام مظلوم و شهید حضرت سید الشهداء (علیه السلام) گردد و متوجّه این موضوع شود که خداوند متعال برای آن امام شهید انتقام گیرنده ای مقدّر ساخته است، ایمان و علاقه او به آمدن منتقم انگیزه می گردد تا برای حضرت مهدی (علیه السلام) دعا کند و ظهور آن منتقم را از پروردگار عالم طلب کند لذا همین درخواست در بعضی دعاهای مربوط به این روز ذکر گردیده است. به همین جهت کسی که اینچنین امر با عظمتی را از خداوند طلب کند به اجر و ثواب بسیار زیادی فائز می گردد و آن طلب انتقام خون سالار شهیدان حضرت ابا عبدالله الحسین (علیه السلام) است.برای روز عاشورا اعمالی ذکر شده است که به بعضی از آنها اشاره می کنیم.یکی از مهمترین اعمال در روز عاشورا خواندن زیارت عاشورا می باشد که مورد تأکید قرار گرفته. البته استمرار در خواندن زیارت عاشورا در روزهای دیگر نیز اثرات عجیبی داشته چهل روز مداومت در خواندن آن برای گشایش مشکلات بسیار تجربه شده است.به عنوان نمونه به داستانی درباره ی اثرات زیارت عاشورا اشاره می شود:آقای حاج ملا حسن یزدی که مردی صالح و با تقوا و مورد اعتماد بوده و عمری را در شهر نجف به عبادت و زیارت سپری کرده است از جناب آقای محمدعلی یزدی که او نیز شخصی فاضل و صالح و مورد اعتماد است نقل می کند که در همسایگی ما مردی زندگی می کرد که از دوران کودکی با هم بزرگ شده بودیم و نزد معلّمی درس می خواندیم تا اینکه هر دو بزرگ شدیم.و او به شغل عشاری مشغول بود تا زمانیکه مرگ او فرا رسید.هنوز یک ماه از زمان فوت او نگذشته بود او را در خواب دیدم که شکل و قیافه ی نیکویی دارد و در نعمتهای خداوند غوطه ور است به او گفتم که من تو را می شناختم و می دانم که ابتدا و انتهای کار تو مورد رضایت خداوند نبوده و شغل تو سزاوار عذاب جهنم است چه کار کرده ای که به این مقام رسیدی؟او در جواب من گفت: همینطور است که گفتی من در شدیدترین عذابها بودم تا اینکه دیروز همسر استاد اشرف حدّاد فوت نمود و او را در این مکان دفن کردند ـ و به موضعی در حدود پنج متری آنجا اشاره کرد ـ در شب دفن او حضرت ابی عبدالله الحسین (علیه السلام) سه مرتبه به دیدار او تشریف آوردند و در مرتبه سوّم امر فرمودند که عذاب از این مقبره برداشته شود. و در این موقع بود که حال ما نیکو شد و در نعمت و آسایش قرار گرفتیم.پس در حالی که متحیّر بودم از خواب بیدار شدم. چون استاد اشرف حداد را نمی شناختم، به بازار آهنگرها رفتم و سراغ او را گرفتم تا اینکه او را پیدا نمودم. از او سئوال کردم آیا همسری داری؟ گفت: آری دیروز فوت کرد و او را در فلان مکان دفن کردیم (و اسم همان مقبره را ذکر کرد).گفتم: او به زیارت ابی عبد الحسین (علیه السلام) رفته بود؟گفت: نه.گفتم: مصائب امام حسین را ذکر می کرد؟گفت: نه.گفتم: برای امام حسین (علیه السلام) مجلس عزا برپا می کرد؟گفت: نه. سپس پرسید چه می خواهی؟و من خواب را برای او نقل کردم و او گفت که همسرش هروز زیارت عاشورا می خواند و بر آن مواظبت داشت.عمل دیگری را جناب عبدالله بن سنان از حضرت امام جعفر صادق (علیه السلام) نقل می کند و می گوید:در روز عاشورا بر مولایم امام جعفر صادق (علیه السلام) وارد شدم در حالیکه رنگ چهره ایشان تغییر کرده بوده و اشک همچون گوهر بر گونه های مبارکش جاری بود.عرض کردم: چه چیز سبب گریه شما شده است ـ خداوند شما را گریان نگرداند ـفرمودند: آیا نمی دانی در مثل امروز مصیبت بر امام حسین (علیه السلام) وارد شده است.عرض کردم: بله ای آقای من، به این جهت خدمت شما رسیده ام که از علم شما توشه ای برگیرم و درباره اعمال امروز (عاشورا) از شما استفاده کنم.حضرت فرمودند: از هر چه می خواهی سئوال کن.عرض کردم: نظر شما درباره روزه امروز چیست؟فرمودند: چنین روزی را روزه بگیر بدون اینکه از شب اراده و نیّت روزه نمایی و افطار کن بدون اینکه شادی کنی و این روزه را روزه ی کامل قرار مده (کنایه از اینکه مانند روزه داران از خوردن و آشامیدن امساک کن) یک ساعت بعد از نماز عصر با شربتی از آب افطار کن، زیرا در مثل چنین ساعتی از روز جنگ بر آل رسول خدا (صلی الله علیه وآله) تمام شد و فتنه ی آن خاموش گشت در حالی که سی نفر از آل رسول (صلی الله علیه وآله) بر روی زمین افتاده بودند که این موضوع برای رسول خدا (صلی الله علیه وآله) بسیار سخت بود. اگر در آن روز، حضرت زنده بودند خود ایشان برای آنها عزاداری می کردند. آنگاه حضرت امام صادق (علیه السلام) به شدّت گریستند به طوری که محاسن مبارک ایشان از اشک چشمانش تر شد.سپس فرمودند: خداوند نور را در روز جمعه که مصادف با اوّل ماه رمضان بود آفرید و تاریکی را در روز چهارشنبه روز دهم محرم خلق کرد و برای هر کدام از آن دو، روش و راه روشنی قرار داد.ای عبدالله بن سنان! بهترین عمل در این روز آن است که به سراغ لباس های پاکیزه بروی و آن را بپوشی و تسلّب کنی!عرض کردم تسلّب یعنی چه؟حضرت فرمودند: مانند صاحبان مصیبت عبای خود را بگشا و آستین لباست را از آرنج باز کن و به شکل و قیافه ی مصیبت زدگان و عزاداران باش پس از آن به زمین متروک یا مکان خلوتی می روی و هنگام ظهر چهار رکعت نماز با خشوع و رکوع و سجود نیکو بجای آورده و در هر دو رکعت سلام می دهی در رکعت اول بعد از حمد سوره «قل یا ایها الکافرون» و در رکعت دوم بعد از حمد سوره «قل هو الله احد» را می خوانی بعد از سلام نماز دو رکعت دیگر نماز خوانده در رکعت اوّل آن بعد از حمد سوره احزاب و در رکعت دوم آن بعد از حمد سوره منافقون را تلاوت می کنی بعد از تمام شدن نماز روی خود را به سوی قبر مطهّر ابی عبدالله الحسین (علیه السلام) می کنی و در این حال قتلگاه آن حضرت و یاران و فرزندان و اهل بیتش را در نظرت تصوّر می کنی و بر او سلام و درود می فرستی و بر قاتلین آن حضرت لعنت می کنی و از کار آنها بیزاری می جویی. خداوند متعال به سبب این عمل تو را در بهشت به درجات عالیه می رساند و گناهان تو را می ریزد.آنگاه از هر جا که هستی چند قدمی بر می داری و حرکت کرده می گویی:«انّا لله و انّا الیه راجعون رضاً بقضاء الله و تسلیماً لأمره»در همه این حالات با حزن و اندوه زیاد باش و در این روز خدای سبحان را بیشتر یاد کن و بسیار ذکر «انّا لله و انّا الیه راجعون» را تکرار کن چون با آن حال چند گام برداشتی در همان جایی که نماز خواندی بایست. سپس بگو:اللهم عذِّب الفجرة الذین شاقّوا رسولک و حاربوا اولیائک و عبدوا غیرک و استحلّوا محارمک و العن القادة و اَلأتباع و من کان منهم فخبّ و أوضع معهم و او رضی بفعلهم لعناً کثیراً. اللهم و عجّل فرج آل محمد و اجعل صلواتک علیه و علیهم و استنقذهم من ایدی المنافقین المضلّین و الکفرة الجاحدین و افتح لهم فتحاً یسیراً و أتح لهم روحاً و فرجاً قریباً و اجعل لهم من لدنک علی عدوّک و عدوّهم سلطاناً نصیراً.سپس دستهای خود را بلند کن و در قنوت این دعا را بخوان و در حالیکه به سوی دشمنان آل محمد اشاره می کنی بگو:اللهمّ انّ کثیراً من الاُمّة ناصَبَتِ الْمُسْتَحْفَظینَ مِنَ الأ ئِمَّةِ، وَ کَفَرَتْ بِالْکَلِمَةِ، وَ عَکَفَتْ عَلَی الْقادَةِ الظَّلَمَةِ، وَ هَجَرَتِ الْکِتابَ وَالسُّنَّةَ، وَعَدَلَتْ عَنِ الْحَبْلَیْنِ اللَّذَیْنِ أَمَرْتَ بِطاعَتِهما، وَالتَّمَسَّکِ بِهِمأ، فَأَماتَتِ الحَقَّ، وَجارَتْ عَنِ الْقَصْدِ، وَ مالأَتِ الأَحْزابَ، وَحَرَّفَتِ الْکِتابَ، وَ کَفَرَتْ بِالْحَقِّ لَمّا جائَها، وَتَمَسَّکَتْ بِالْباطِلِ لَمَّا اعْتَرَضَها، وَضَیَّعَتْ حَقَّکَ، وَأَضَلَّتْ خَلْقَکَ، وَقَتَلَتْ أَوْلادَ نَبِیِّکَ، وَخِیَرَةَ عِبادِکَ، وَحَمَلَةَ عِلْمِکَ، وَوَرَثَةَ حِکْمَتِکَ وَوَحْیِکَ.أَللّهُمَّ فَزَلْزِلْ أَقْدامَ أَعْدائِکَ وَأَعْداءِ رَسُولِکَ وَأَهلِ بَیْتِ رَسُولِکَ. أَللّهُمَّ وَأَخْرِبْ دِیارَهُمْ، وَافْلُلْ سِلاحَهُمْ، وَخالِفْ بَیْنَ کَلِمَتِهِمْ، وَفُتَّ فی أَعْضادِهِمْ وَأَوْهِنْ کَیْدَهُمْ، وَاضْرِبْهُمْ بِسَیْفِکَ الْقاطِعِ، وِارْمِهِمْ بَحَجَرِکَ الدّامِغِ، وَطُمَّهُمْ بِالْبَلاءِ طَمّاً، وَقُمَّهُمْ بِالْعَذابِ قَمّاً، وَعَذِّبْهُمْ عَذاباً نُکْراً، وَخُذْهُمْ بِالسِّنینَ وَالْمَثُلاتِ الَّتی أَهْلَکْتَ بِها أَعْدائَکَ، إِنَّکَ ذُونَقِمَة مِنَ الُْمجْرِمینَ.أَللّهُمَّ إِنَّ سُنَّتَکَ ضائِعَةٌ، وَأَحْکامَکَ مُعَطَّلَةٌ، وَعِتْرَةَ نَبِیِّکَ فِی الْأَرْضِ هائِمَةٌ. أَللّهُمَّ فَأَعِنِ الْحَقَّ وَأَهْلَهُ، وِاقْمَعِ الْبطِلَ وَأَهْلَهُ، وِمُنَّ عَلَیْنا بِالنَّجاةِ، وَاهْدِنا إِلَی الْإیمانِ، وَعَجِّلْ فَرَجَنا، وَانْظِمْهُ بِفَرَجِ أَوْلِیائِکَ، وَاجْعَلْهُمْ لَنا وُدّاً، وَاجْعَلْنا لَهُمْ وَفْداً.أَللّهُمَّ وَأَهْلِکْ مَنْ جَعَلَ یَوْمَ قَتْلِ ابْنِ نَبِیِّکَ وَخِیَرَتِکَ عیداً، وَاسْتَهَلَّ بِهِ فَرَحاً وَمَرَحاً، وَخُذْ آخِرَهُمْ کَما أَخَذْتَ أَوَّلَهُمْ، وَأَضْعِفِ اللّهُمَّ الْعَذابَ وَالتَّنْکیلَ عَلی ظالِمی أَهْلِ بَیْتِ نَبِیِّکَ، وَأَهْلِکْ أَشْیاعَهُمْ وَقادَتَهُمْ، وَأَبِرْ حُماتَهُمْ وَجَماعَتَهُمْ.أَللّهُمَّ وَضاعِفْ صَلَواتِکَ وَرَحْمَتَکَ وَبَرَکاتِکَ عَلی عِتْرَةِ نَبِیِّکَ، اَلْعِتْرَةِ الضّائِعَةِ الْخائِفَةِ الْمُسْتَذَلَّةِ، بَقِیَّةِ الشَّجَرَةِ الطَّیِّبَةِ الزّاکِیَةِ الْمُبارَکَةِ.وَأَعْلِ اللّهُمَّ کَلِمَتَهُمْ، وَأَفْلِجْ حُجَّتَهُمْ، وَاکْشِفِ الْبَلاءَ وَاللَّأْواءَ، وَحَنادِسَ الأَباطیلِ وَالْعَمی عَنْهُمْ، وَثَبِّتْ قُلُوبَ شیعَتِهِمْ وَحِزْبِکَ عَلی طاعَتِهِمْ وَوِلایَتِهِمْ وَنُصْرَتِهِمْ، وَأَعِنْهُمْ وَامْنَحْهُمُ الصَّبْرَ عَلَی الأَذی فیکَ، وَاجْعَلْ لَهُمْ أَیّاماً مَشْهُودَةً، وَأَقاتاً مَحْمُودَةً مَسْعُودَةً، یُوشِکُ فیها فَرَجُهُمْ، وَتُوجِبُ فیها تَمْکینَهُمْ وَنَصْرَهُمْ، کَما ضَمِنْتَ لأَوْلِیائِکَ فی کِتابِکَ الْمُنْزَلِ، فَإِنَّکَ قُلْتَ وَقَوْلُکَ الْحَقُّ (وَعَدَ اللهُ الَّذینَ آمَنُوا مِنْکُمْ وَعَمِلُوا الصّالِحاتِ لَیَسْتَخْلِفَنَّهُمْ فِی الأَرْضِ کَمَا اسْتَخْلَفَ الَّذینَ مِنْ قَبْلِهِمْ وَلَُیمَکِّنَنَّ دینَهُمُ الَّذِی ارْتَضی لَهُمْ وَلَیُبَدِّلَنَّهُمْ مِنْ بَعْدِ خَوْفِهِمْ أَمْناً یَعْبُدُونَنی لایُشْرِکُونَ بی شَیْئاً).أَللّهُمَ فَاکْشِفْ غُمَّتَهُمْ یا مَنْ لا یَمْلِکُ کَشْفَ الضُّرِّ إِلاّ هُوَ، یا أَحَدُ یا حَیُّ یا قَیُّومُ، وَأَنَا یا إِلهی عَبْدُکَ الْخائِفُ مِنْکَ، وَالّراجِعُ إِلَیْکَ، اَلسّائِلُ لَکَ، اَلْمُقْبِلُ عَلَیْکَ، اَللّاجِئُ إِلی فِنائِکَ، اَلْعالِمُ بِأَنَّهُ لا مَلْجَأَ مِنْکَ إِلاّ إِلَیْکَ.أَللّهُمَّ فَتَقَبَّلْ دُعائی، وَاسْمَعْ یا إِلهی عَلانِیَتی وَنَجْوایَ، وَاجْعَلْنی مِمَّنْ رَضیتَ عَمَلَهُ، وَقَبِلْتَ نُسُکَهُ، وَنَجَّیْتَهُ بِرَحْمَتِکَ، إِنَّکَ أَنْتَ الْعَزیزُ الْکَریمُ.أَللّهُمَّ وَصَلِّ أَوَّلا وَآخِراً عَلی مُحَمَّد وآلِ مُحَمَّد، وَبارِکْ عَلی مُحَمَّد وِآلِ مُحَمَّد، وَارْحَمْ مُحَمَّداً وَآلَ مُحَمَّد، بِأَکْمَلِ وَأَفْضَلِ ما صَلَّیْتَ وَبارَکْتَ وَتَرَحَّمْتَ عَلی أَنْبِیائِکَ وَرُسُلِکَ، وَمَلائِکَتِکَ وَحَمَلَةِ عَرْشِکَ بِلاإِلهَ إِلاّ أَنْتَ.أَللّهُمَّ وَلاتُفَرِّقْ بَیْنی وَبَیْنَ مُحَمَّد وَآلِ مُحَمَّد صَلَواتُکَ عَلَیْهِ وَعَلَیْهِمْ، وَاجْعَلْنی یا مَوْلایَ مِنْ شیعَةِ مُحَمَّد وَعَلِیٍّ وَفاطِمَةَ وَالْحَسَنِ وَالْحُسَیْنِ وَذُرِّیَّتِهِمُ الطّاهِرَةِ الْمُنْتَجَبَةِ، وَهَبْ لِیَ الَّتمَسُّکَ بِحَبْلِهِمْ، وَالرِّضا بِسَبیلِهِمْ، وَالْأَخْذَ بِطَریقَتِهِمْ، إِنَّکَ جَوادٌ کَریمٌ.سپس صورت خود را به زمین بمال و بگو:یا مَنْ یَحْکُمُ ما یَشاءُ وَیَفْعَلُ ما یُریدُ أَنْتَ حَکَمْتَ، فَلَکَ الْحَمْدَ مَحْمُوداً مَشْکُوراً، فَعَجِّلْ یا مَوْلایَ فَرَجَهُمْ، وَفَرَجَنا بِهِمْ، فَإِنَّکَ ضَمِنْتَ إِعْزازَهُمْ بَعْدَ الذِّلَّةِ، وَتَکْثیرَهُمْ بَعْدَ الْقِلَّةِ، وَإظْهارَهُمْ بَعْدَ الْخُمُولِ، یا أَصْدَقَ الصّادِقینَ، وَیا أَرْحَمَ الرّاحِمینَ.فَأَسْئَلُکَ یا إِلهی وَسَیِّدی، مُتَضَرِّعاً إِلَیْکَ بِجُودِکَ وَ کَرَمِکَ، بَسْطَ أَمَلی وَالتَّجاوُزَ عَنّی، وَقَبُولَ قَلیلِ عَمَلی وَکَثیرِهِ، وَالزِّیادَةَ فی أَیّامی وَتَبْلیغی ذلِکَ الْمَشْهَدَ، وَأَنْ تَجْعَلَنی مِمَّنْ یُدْعی فَیُجیبُ إِلی طاعَتِهِمْ وَمُوالاتِهِمْ وَنَصْرِهِمْ، وَتُرِیَنی ذلِکَ قَریباً سَریعاً فی عافِیَة، إِنَّکَ علی کُلِّ شَیْء قَدیرٌ.سپس سر خود را به سوی آسمان بلند نموده و بگو:أَعُوذُ بِکَ أَنْ أَکُونَ مِنَ الَّذینَ لا یَرْجُونَ أَیّامَکَ، فَأَعِذْنی یا إِلهی بِرَحْمَتِکَ مِنْ ذلِکَای ابن سنان این عمل از حج و عمره مستحبی بهتر است. عمره ای که همه اموالت را در آن انفاق کنی و خود را به زحمت بیندازی و از اهل و فرزندانت مفارقت نمایی.بدان هر کس در چنین روزی این نماز را بخواند و از روی اخلاص این دعا را بخواند و این عمل را در حال یقین و تصدیق انجام دهد، خدای متعال ده خصلت به او عطا کند از جمله: از مرگ بد حفظ می کند و از بدیها و فقر ایمن می سازد تا زنده است دشمن را بر او غالب نمی کند و از بیماریهای جنون و جذام و برص او و فرزندانش را تا چهار پشت نگه می دارد و شیطان راه نفوذ بر او و دوستان و فرزندانش تا چهار پشت را ندارد.ابن سنان می گوید: از خدمت حضرت صادق (علیه السلام) مرخّص شدم در حالیکه می گفتم: حمد و سپاس خدای را که بر من منّت نهاد تا شما و محبّت شما را بشناسم و از احسان و رحمت او درخواست می نمایم که مرا بر طاعت واجب شما یاری نماید.عمل مستحب دیگری را جناب صالح بن عقبه از پدرش و او هم از امام باقر (علیه السلام) نقل می کند که حضرت فرمودند: کسی که درماه محرم در روز عاشورا امام حسین (علیه السلام) را زیارت کند و آن را با حالت گریه در حرم ادامه دهد، در روز قیامت با ثواب دو هزار حج و دو هزار عمره و دو هزار جهاد در راه اسلام خداوند را ملاقات می کند و ثواب هر جهاد و حج و عمره مانند کسی است که همراه حضرت رسول خدا (صلی الله علیه وآله) و امامان هدایتگر حج و عمره کرده همراه آن حضرات جنگیده باشد.راوی گوید: عرض کردم فدایت شوم. کسانی که در شهرها و مناطق دور هستند و امکان تشرف به حرم آن حضرت را در چنین روزی ندارند چه کنند؟حضرت فرمودند: اگر کسی نمی تواند از نزدیک زیارت کند به صحرایی برود یا در خانه ی خود به پشت بامی بلند برود و با اشاره به طرف حضرت سلام نماید و بر قاتلان حضرت با جدیّت تمام نفرین کند پس از آن دو رکعت نماز بخواند و این عمل بایستی پیش از زوال آفتاب باشد آنگاه بر امام حسین (علیه السلام) ناله کند و گریه نماید. و اگر در حال تقیّه نیست به خانواده اش امر کند تا گریه کنند و اقامه ی عزا نمایند و ناله و شیون کنند و به جهت مصیبت امام حسین (علیه السلام)، به یکدیگر تسلیت بگویند اگر این عمل را چنانکه گفتم انجام دهند من همه این ثوابها را از ناحیه خداوند متعال ضامن هستم. عرض کردم: فدایت گردم شما ضامن و عهده دار هستید؟فرمود: آری من برای کسی که این عمل را انجام دهد ضامنم.عرض کردم چگونه به یکدیگر تسلیت بگویند؟فرمود: بگویند:أعظم الله اجورنا بمصابنا بالحسین و جعلنا و ایّاکم من الطالبین بثاره مع ولیّه الامام المهدیّ من آل محمد (علیهم السلام)</w:t>
      </w:r>
    </w:p>
    <w:p w:rsidR="001410AF" w:rsidRPr="003E6B44" w:rsidRDefault="0021178E">
      <w:pPr>
        <w:pStyle w:val="Heading3"/>
        <w:shd w:val="clear" w:color="auto" w:fill="FFFFFF"/>
        <w:bidi/>
        <w:jc w:val="both"/>
        <w:rPr>
          <w:rFonts w:ascii="B Titr" w:eastAsia="Times New Roman" w:hAnsi="B Titr" w:cs="A Iranian Sans"/>
          <w:b w:val="0"/>
          <w:bCs w:val="0"/>
          <w:color w:val="FF0080"/>
          <w:sz w:val="30"/>
          <w:szCs w:val="30"/>
          <w:rtl/>
        </w:rPr>
      </w:pPr>
      <w:r w:rsidRPr="003E6B44">
        <w:rPr>
          <w:rFonts w:ascii="B Titr" w:eastAsia="Times New Roman" w:hAnsi="B Titr" w:cs="A Iranian Sans"/>
          <w:b w:val="0"/>
          <w:bCs w:val="0"/>
          <w:color w:val="FF0080"/>
          <w:sz w:val="30"/>
          <w:szCs w:val="30"/>
          <w:rtl/>
        </w:rPr>
        <w:t>دوشنبه و پنج شنبه</w:t>
      </w:r>
    </w:p>
    <w:p w:rsidR="001410AF" w:rsidRPr="003E6B44" w:rsidRDefault="0021178E">
      <w:pPr>
        <w:pStyle w:val="NormalWeb"/>
        <w:bidi/>
        <w:jc w:val="both"/>
        <w:rPr>
          <w:rFonts w:ascii="B Zar" w:hAnsi="B Zar" w:cs="A Iranian Sans"/>
          <w:color w:val="000000"/>
          <w:sz w:val="36"/>
          <w:szCs w:val="36"/>
          <w:rtl/>
        </w:rPr>
      </w:pPr>
      <w:r w:rsidRPr="003E6B44">
        <w:rPr>
          <w:rFonts w:ascii="B Zar" w:hAnsi="B Zar" w:cs="A Iranian Sans"/>
          <w:color w:val="000000"/>
          <w:sz w:val="36"/>
          <w:szCs w:val="36"/>
          <w:rtl/>
        </w:rPr>
        <w:t>خدای تبارک و تعالی در قرآن می فرماید:«قل اعملوا فسیری الله عملکم و رسوله و المؤمنون»(ای رسول ما) بگو: (ای مردم) هر کاری می خواهید انجام دهید که خدا و رسولش و مومنون شما را نظاره می کنند.در ارتباط با این آیه مبارکه در کتاب شریف تبیان اینچنین آمده است که:روی فی الخبر انّ اعمال العباد تعرض علی النبیّ (صلی الله علیه وآله) فی کلّ اثنین و خمیس فیعلمها و کذلک تعرض علی الأئمة (علیهم السلام) فیعرفونها و هم المعنیّون بقوله «والمؤمنون»یعنی: روایت شده که اعمال بندگان خدا در هر دوشنبه و پنج شنبه بر پیامبر عرضه می شود و حضرت بر آنها اطلاع پیدا می کنند و همچنین آن اعمال بر امامان (علیهم السلام) نیز ارائه می شود و ایشان نیز از آنها آگاه می گردند چرا که منظور خداوند در آیه مبارکه که فرمودند «والمؤمنون» ائمه (علیهم السلام) می باشد.و همچنین مرحوم سید بن طاووس رحمه الله در کتاب محاسبة النفس این موضوع را از مسائل مورد اتفاق دانسته می فرماید که روایات مربوط به آن را افراد ثقة و مورد اطمینان نقل کرده اند.به عنوان نمونه به حدیثی که اباذر از رسول خدا (صلی الله علیه وآله) نقل می کند اشاره می کنیم:ان النبیّ (صلی الله علیه وآله) قال: یا اباذر تعرض اعمال اهل الدنیا علی الله من الجمعة الی الجمعة فی یو الاثنین و الخمیس...یعنی رسول اکرم (صلی الله علیه وآله) فرمودند: ای اباذر اعمال هر هفته ی اهل دنیا در روزهای دوشنبه و پنج شنبه بر خدا عرضه می شود.وقتی این حدیث را در کنار آیه شریفه قرار می دهیم در می یابیم که رسول خدا (صلی الله علیه وآله) و ائمه صلوات الله علیهم نیز نظاره گر اعمال بندگان می باشند. و همچنین این موضوع توجه ما را به خود جلب می کند که در دوشنبه و پنج شنبه کردار و رفتار ما بر حضرت ولی عصر (علیه السلام) عرضه می گردد و ایشان از آنها آگاه می شوند لذا مناسب است که اعمال خود را مراقبت نموده توجه داشته باشیم تا موجبات رنجش خاطر آن عزیز را فراهم نسازیم و همچنین چه بسیار نیکوست روزی که حضرت از اعمال آگاه می شوند مشاهده نمایند آنها با دعا برای حضرتش زینت گردیده است تا سبب سرور و توجه خاصّ ایشان شود.از این رو یکی از روزهایی که دعا برای حضرت حجت بن الحسن صلوات الله علیهم بسیار مناسب است روزهای دوشنبه و پنج شنبه می باشد.</w:t>
      </w:r>
    </w:p>
    <w:p w:rsidR="001410AF" w:rsidRPr="003E6B44" w:rsidRDefault="0021178E">
      <w:pPr>
        <w:pStyle w:val="Heading3"/>
        <w:shd w:val="clear" w:color="auto" w:fill="FFFFFF"/>
        <w:bidi/>
        <w:jc w:val="both"/>
        <w:rPr>
          <w:rFonts w:ascii="B Titr" w:eastAsia="Times New Roman" w:hAnsi="B Titr" w:cs="A Iranian Sans"/>
          <w:b w:val="0"/>
          <w:bCs w:val="0"/>
          <w:color w:val="FF0080"/>
          <w:sz w:val="30"/>
          <w:szCs w:val="30"/>
          <w:rtl/>
        </w:rPr>
      </w:pPr>
      <w:r w:rsidRPr="003E6B44">
        <w:rPr>
          <w:rFonts w:ascii="B Titr" w:eastAsia="Times New Roman" w:hAnsi="B Titr" w:cs="A Iranian Sans"/>
          <w:b w:val="0"/>
          <w:bCs w:val="0"/>
          <w:color w:val="FF0080"/>
          <w:sz w:val="30"/>
          <w:szCs w:val="30"/>
          <w:rtl/>
        </w:rPr>
        <w:t>شب و روز نیمه شعبان</w:t>
      </w:r>
    </w:p>
    <w:p w:rsidR="001410AF" w:rsidRPr="003E6B44" w:rsidRDefault="0021178E">
      <w:pPr>
        <w:pStyle w:val="NormalWeb"/>
        <w:bidi/>
        <w:jc w:val="both"/>
        <w:rPr>
          <w:rFonts w:ascii="B Zar" w:hAnsi="B Zar" w:cs="A Iranian Sans"/>
          <w:color w:val="000000"/>
          <w:sz w:val="36"/>
          <w:szCs w:val="36"/>
          <w:rtl/>
        </w:rPr>
      </w:pPr>
      <w:r w:rsidRPr="003E6B44">
        <w:rPr>
          <w:rFonts w:ascii="B Zar" w:hAnsi="B Zar" w:cs="A Iranian Sans"/>
          <w:color w:val="000000"/>
          <w:sz w:val="36"/>
          <w:szCs w:val="36"/>
          <w:rtl/>
        </w:rPr>
        <w:t>از برکات شب نیمه شعبان ولادت با سعادت حضرت صاحب الامر حجت بن الحسن صلوات الله علیه است.به همین جهت خواندن این دعا در این شب شریف مستحب بوده و به منزلة زیارت آن حضرت می باشد.اللهم بحقّ لیلتنا هذه و مولودها و حجتک و موعودها التی قرنتْ الی فضلها فضلا و تمّتْ کلمتُک صدقاً و عدلا لا مبدّل لکلماتِک و لا مُعَقِّبَ لآیاتک نورک المتألّق و ضیائک المشرق و العَلَم النور فی طخیاء الدیجور الغائب المستور جلّ مولده و کرم محتده و الملائکة شهَّده و الله ناصره و مؤیّدُهُ اذا آنَ میعاده و الملائکة امداده. سیف الله الذی لا ینبوا و نوره الذی لا یخبوا و ذو الحلم الذی لا یصبوا مدار الدّهر و نوامیس العصر و ولاة الامر و ما ینزل فی لیلة القدر و اصحاب الحشر و النّشر تراجمة وحیه و ولاة أمره و نهیه اللهم فصلّ علی خاتمهم و قائمهم المستور عن عوالمهم و أدرک بنا ایّامه و ظهوره و قیامه و اجعلنا من انصاره و أقرن ثارنا بثاره و اکتبنا فی اعوانه و خلصآئه و أحینا فی دولته ناعمین و صحبته غانمین و بحقّه قائمین و من السّوء سالمین یا ارحم الراحمین و الحمدلله ربّ العالیمن و صلّی الله علی محمّد خاتم النبیّین و المرسلین و علی اهل بیته الصادقین و عترته الناطقین و العن جمیع الظالمین و احکم بیننا و بینهم یا احکم الحاکمین</w:t>
      </w:r>
    </w:p>
    <w:p w:rsidR="001410AF" w:rsidRPr="003E6B44" w:rsidRDefault="0021178E">
      <w:pPr>
        <w:pStyle w:val="Heading3"/>
        <w:shd w:val="clear" w:color="auto" w:fill="FFFFFF"/>
        <w:bidi/>
        <w:jc w:val="both"/>
        <w:rPr>
          <w:rFonts w:ascii="B Titr" w:eastAsia="Times New Roman" w:hAnsi="B Titr" w:cs="A Iranian Sans"/>
          <w:b w:val="0"/>
          <w:bCs w:val="0"/>
          <w:color w:val="FF0080"/>
          <w:sz w:val="30"/>
          <w:szCs w:val="30"/>
          <w:rtl/>
        </w:rPr>
      </w:pPr>
      <w:r w:rsidRPr="003E6B44">
        <w:rPr>
          <w:rFonts w:ascii="B Titr" w:eastAsia="Times New Roman" w:hAnsi="B Titr" w:cs="A Iranian Sans"/>
          <w:b w:val="0"/>
          <w:bCs w:val="0"/>
          <w:color w:val="FF0080"/>
          <w:sz w:val="30"/>
          <w:szCs w:val="30"/>
          <w:rtl/>
        </w:rPr>
        <w:t>روز نوروز</w:t>
      </w:r>
    </w:p>
    <w:p w:rsidR="001410AF" w:rsidRPr="003E6B44" w:rsidRDefault="0021178E">
      <w:pPr>
        <w:pStyle w:val="NormalWeb"/>
        <w:bidi/>
        <w:jc w:val="both"/>
        <w:rPr>
          <w:rFonts w:ascii="B Zar" w:hAnsi="B Zar" w:cs="A Iranian Sans"/>
          <w:color w:val="000000"/>
          <w:sz w:val="36"/>
          <w:szCs w:val="36"/>
          <w:rtl/>
        </w:rPr>
      </w:pPr>
      <w:r w:rsidRPr="003E6B44">
        <w:rPr>
          <w:rFonts w:ascii="B Zar" w:hAnsi="B Zar" w:cs="A Iranian Sans"/>
          <w:color w:val="000000"/>
          <w:sz w:val="36"/>
          <w:szCs w:val="36"/>
          <w:rtl/>
        </w:rPr>
        <w:t>از جمله ایامی که توسل به ساحت مقدس حضرت ولی عصر (علیه السلام) بسیار مناسب است روز نوروز است چرا که طبق روایاتی روز ظهور حضرت (علیه السلام) خواهد بود لذا حضرت امام صادق (علیه السلام) می فرمایند: ما در هر نوروز منتظر فرج هستیم چرا که آن از ایام ماست که اهل فارس آن را حفظ کردند.سپس طی فرمایشاتی اعمال این روز را اینچنین به معلی بن خنیس آموزش می دهند: غسل کن و پاکیزه ترین جامه های خود را بپوش و به بهترین بوهای خوش معطر کن و در این روز روزه بدار و هر گاه نمازهای واجب و مستحب را خواندی، چهار رکعت نماز بگذار یعنی هر دو رکعت به یک سلام و در رکعت اول بعد از حمد ده مرتبه سوره قدر و در رکعت دوم بعد از حمد ده مرتبه کافرون و در رکعت سوّم بعد از حمد ده مرتبه سوره توحید و در رکعت چهارم بعد از حمد ده مرتبه سوره ی فلق و ناس را بخوان و بعد از نماز در حالیکه سجده شکر بجا می آوری این دعا را بخوان:اَللّهُمَّ صَلِّ عَلی مُحَمَّدٍ وَ الِ مُحَمَّدٍ الاوَضِیآءِ الْمَرضیّینَ وَ عَلی جمیع اَنْبیآئک وَ سلکَ بِاَفْضَلِ صَلَواتِکْ وَ بارِکْ عَلَکْهِمْ بِاَفْضَلِ بَرَکاتِکَ وَصَلِّ عَلی اَرْواحِهِمْ وَ اَجْسادِهِم اَللّهُمّ بارِکْ عَلی مُحَمَّدٍ وَ الِ مُحَمَّدٍ وَ بارِکَ لَنا فی یَومِنا هذَا الّذَی فَضَّلْتَهُ وَ کَرَّمتَهُ وَ سرَّفتَهُ وَ عَظَّمْتَ خَطَرَهُ اَللّهُمَّ بارِکْ لی فیما اَنْعَمْتَ بِهِ عَلَیَّ حَتّی لا اَشْکُرَ اَحَداً اغَیَرَکَ وَ وَسِّعْ عَلَیَّ فی رِزْقی یا ذَاالجَلالِ وَ الاکْرامِ اَللّهُمّ ما غابَ عَنّک فَلا یَغیبَنَّ عَنّک عَونُکَ وَ حْفِظُکَ وَ ما فَقَدْتُ مَنْ لا مِنْ شَیءٍ فَلا تُفقدلی عَوْنَکَ عَلَیْهِ حَتّی لا اَتَکَلَّفَ ما لا اَحْتاجُ اِلَیهِ یاذَاالجَلالِ وَ الاِکرامپس چون چنین کنی گناهان پنجاه ساله تو آمرزیده شود و نیز ذکر یا ذاالجلال و اکرام را بسیار بگو.و همچنین مشهور روایت کرده اند که در وقت تحویل این دعا بسیار خوانده شود بعضی تا سیصد و شصت و شش مرتبه ذکر نموده اند.یا مقلّب القلوب و الابصار یا مدبّر اللیل و النهار یا محوّل الحول و الأحوال حوّل حالنا الی أحسن الحال</w:t>
      </w:r>
    </w:p>
    <w:p w:rsidR="001410AF" w:rsidRPr="003E6B44" w:rsidRDefault="0021178E">
      <w:pPr>
        <w:pStyle w:val="Heading3"/>
        <w:shd w:val="clear" w:color="auto" w:fill="FFFFFF"/>
        <w:bidi/>
        <w:jc w:val="both"/>
        <w:rPr>
          <w:rFonts w:ascii="B Titr" w:eastAsia="Times New Roman" w:hAnsi="B Titr" w:cs="A Iranian Sans"/>
          <w:b w:val="0"/>
          <w:bCs w:val="0"/>
          <w:color w:val="FF0080"/>
          <w:sz w:val="30"/>
          <w:szCs w:val="30"/>
          <w:rtl/>
        </w:rPr>
      </w:pPr>
      <w:r w:rsidRPr="003E6B44">
        <w:rPr>
          <w:rFonts w:ascii="B Titr" w:eastAsia="Times New Roman" w:hAnsi="B Titr" w:cs="A Iranian Sans"/>
          <w:b w:val="0"/>
          <w:bCs w:val="0"/>
          <w:color w:val="FF0080"/>
          <w:sz w:val="30"/>
          <w:szCs w:val="30"/>
          <w:rtl/>
        </w:rPr>
        <w:t>هنگام غم و اندوه</w:t>
      </w:r>
    </w:p>
    <w:p w:rsidR="001410AF" w:rsidRPr="003E6B44" w:rsidRDefault="0021178E">
      <w:pPr>
        <w:pStyle w:val="NormalWeb"/>
        <w:bidi/>
        <w:jc w:val="both"/>
        <w:rPr>
          <w:rFonts w:ascii="B Zar" w:hAnsi="B Zar" w:cs="A Iranian Sans"/>
          <w:color w:val="000000"/>
          <w:sz w:val="36"/>
          <w:szCs w:val="36"/>
          <w:rtl/>
        </w:rPr>
      </w:pPr>
      <w:r w:rsidRPr="003E6B44">
        <w:rPr>
          <w:rFonts w:ascii="B Zar" w:hAnsi="B Zar" w:cs="A Iranian Sans"/>
          <w:color w:val="000000"/>
          <w:sz w:val="36"/>
          <w:szCs w:val="36"/>
          <w:rtl/>
        </w:rPr>
        <w:t>از جمله اوقاتی که دعا برای حضرت بقیة الله صلوات الله علیه و ظهور با برکتش مورد تأکید قرار گرفته است هنگام عارض شدن غم و اندوه می باشد چرا که از روایات استفاده می شود آن حضرت در حق کسانی که برای ایشان دعا می کنند، دعای می نماید و ایشان را مورد لطف خود قرار می دهد و چه بسا همین موجب رفع غم و اندوه شخص می گردد.علاوه بر آن در حدیث آمده است که:«اکثروا الدعاء بتعجیل الفرج فانّ ذلک فرجکم»یعنی برای تعجیل در امر فرج زیاد دعا کنید زیرا فرج شما نیز در آن است که طبق یک تفسیر منظور اسم اشاره همان دعا می باشد و معنی اینچنین صورت می گیرد که خود دعا برای فرج باعث گشایش در کار و دفع غم و اندوه شما می گردد.لذا یکی از اوقات مناسب جهت دعا کردن برای حضرتش و درخواست ظهور ایشان در زمانی است که غم و اندوه در دل انسان خانه کرده است.</w:t>
      </w:r>
    </w:p>
    <w:p w:rsidR="001410AF" w:rsidRPr="003E6B44" w:rsidRDefault="0021178E">
      <w:pPr>
        <w:pStyle w:val="Heading3"/>
        <w:shd w:val="clear" w:color="auto" w:fill="FFFFFF"/>
        <w:bidi/>
        <w:jc w:val="both"/>
        <w:rPr>
          <w:rFonts w:ascii="B Titr" w:eastAsia="Times New Roman" w:hAnsi="B Titr" w:cs="A Iranian Sans"/>
          <w:b w:val="0"/>
          <w:bCs w:val="0"/>
          <w:color w:val="FF0080"/>
          <w:sz w:val="30"/>
          <w:szCs w:val="30"/>
          <w:rtl/>
        </w:rPr>
      </w:pPr>
      <w:r w:rsidRPr="003E6B44">
        <w:rPr>
          <w:rFonts w:ascii="B Titr" w:eastAsia="Times New Roman" w:hAnsi="B Titr" w:cs="A Iranian Sans"/>
          <w:b w:val="0"/>
          <w:bCs w:val="0"/>
          <w:color w:val="FF0080"/>
          <w:sz w:val="30"/>
          <w:szCs w:val="30"/>
          <w:rtl/>
        </w:rPr>
        <w:t>بعد از ذکر مصیبت امام حسین</w:t>
      </w:r>
    </w:p>
    <w:p w:rsidR="001410AF" w:rsidRPr="003E6B44" w:rsidRDefault="0021178E">
      <w:pPr>
        <w:pStyle w:val="NormalWeb"/>
        <w:bidi/>
        <w:jc w:val="both"/>
        <w:rPr>
          <w:rFonts w:ascii="B Zar" w:hAnsi="B Zar" w:cs="A Iranian Sans"/>
          <w:color w:val="000000"/>
          <w:sz w:val="36"/>
          <w:szCs w:val="36"/>
          <w:rtl/>
        </w:rPr>
      </w:pPr>
      <w:r w:rsidRPr="003E6B44">
        <w:rPr>
          <w:rFonts w:ascii="B Zar" w:hAnsi="B Zar" w:cs="A Iranian Sans"/>
          <w:color w:val="000000"/>
          <w:sz w:val="36"/>
          <w:szCs w:val="36"/>
          <w:rtl/>
        </w:rPr>
        <w:t>یکی از زمان هایی که در آن ایجاد ارتباط و توسل با حضرت حجت بن الحسن مورد تأکید است بعد از ذکر مصیبت حضرت امام حسین (علیه السلام) می باشد چرا که ذکر مصیبت حضرت سید الشهداء (علیه السلام) و عزاداری و اظهار ناراحتی برای ایشان موجب آمرزش گناهان شده شرائط را برای استجابت دعا فراهم می سازد چرا که این گناهان هستند که مانع استجابت دعاها می گردد چنانچه در دعای کمیل می خوانیم:«اللهم اغفر لی الذنوب التی تحبس الدعاء»یعنی خدایا، ببخش از من گناهانی را که مانع استجابت دعا می شود.به همین جهت زمانی که گناهان آمرزیده شده و موجبات توجه خداوند و ملائکة فراهم آمده است بهترین زمان برای عالی ترین دعاهاست.و از آنجا که حضرت ولی عصر (علیه السلام) امام و ولیّ نعمت ما هستند (که تمام روزی اهل عالم ببرکت وجود ایشان می باشد) شایسته است که در این موقعیت برای آن بزرگوار دعا کرده فرجش را از خداوند متعال درخواست نماییم که این خود موجب جلب عنایت حضرت می شود.در کتاب مکیال مکارم نقل شده است که یکی از صالحین حضرت بقیة الله الاعظم ارواحنا فداه را در خواب مشاهده کرد که حضرت به ایشان می فرمایند:من دعا می کنم مؤمنی را که یاد آور مصیبت جدّ شهیدم شده و برای من و نزدیک شدن فرجم دعا کند.</w:t>
      </w:r>
    </w:p>
    <w:p w:rsidR="001410AF" w:rsidRPr="003E6B44" w:rsidRDefault="0021178E">
      <w:pPr>
        <w:pStyle w:val="Heading3"/>
        <w:shd w:val="clear" w:color="auto" w:fill="FFFFFF"/>
        <w:bidi/>
        <w:jc w:val="both"/>
        <w:rPr>
          <w:rFonts w:ascii="B Titr" w:eastAsia="Times New Roman" w:hAnsi="B Titr" w:cs="A Iranian Sans"/>
          <w:b w:val="0"/>
          <w:bCs w:val="0"/>
          <w:color w:val="FF0080"/>
          <w:sz w:val="30"/>
          <w:szCs w:val="30"/>
          <w:rtl/>
        </w:rPr>
      </w:pPr>
      <w:r w:rsidRPr="003E6B44">
        <w:rPr>
          <w:rFonts w:ascii="B Titr" w:eastAsia="Times New Roman" w:hAnsi="B Titr" w:cs="A Iranian Sans"/>
          <w:b w:val="0"/>
          <w:bCs w:val="0"/>
          <w:color w:val="FF0080"/>
          <w:sz w:val="30"/>
          <w:szCs w:val="30"/>
          <w:rtl/>
        </w:rPr>
        <w:t>هنگام غروب آفتاب</w:t>
      </w:r>
    </w:p>
    <w:p w:rsidR="001410AF" w:rsidRPr="003E6B44" w:rsidRDefault="0021178E">
      <w:pPr>
        <w:pStyle w:val="NormalWeb"/>
        <w:bidi/>
        <w:jc w:val="both"/>
        <w:rPr>
          <w:rFonts w:ascii="B Zar" w:hAnsi="B Zar" w:cs="A Iranian Sans"/>
          <w:color w:val="000000"/>
          <w:sz w:val="36"/>
          <w:szCs w:val="36"/>
          <w:rtl/>
        </w:rPr>
      </w:pPr>
      <w:r w:rsidRPr="003E6B44">
        <w:rPr>
          <w:rFonts w:ascii="B Zar" w:hAnsi="B Zar" w:cs="A Iranian Sans"/>
          <w:color w:val="000000"/>
          <w:sz w:val="36"/>
          <w:szCs w:val="36"/>
          <w:rtl/>
        </w:rPr>
        <w:t>ساعات روز به دوازده قسمت تقسیم می شود و هر ساعت را به یکی از ائمه (علیهم السلام) اختصاص داده اند و برای توسل و توجه به ساحت هر امام در ساعت مخصوصه ایشان نیز دعائی ذکر شده است.و از آنجا که غروب آفتاب آخرین ساعات روز است اختصاص به مولنا صاحب الزمان (علیه السلام) دارد از این رو برای آن ساعت دعائی بدین شرح ذکر شده است:یا من توحّد بنفسه عن خلقه یا من غنی عن خلقه بصنعه یا من عرّف نفسه خلقه بلطفه یا من سلک بأهل طاعته مرضاته یامن أعان أهل محبته علی شکره، یا من منّ علیهم بدینه و لطف لهم بنائله أسألک بحقّ ولیّک الخلف الصّالح بقیّتک فی أرضک المنتقم لک من أعدائک و أعداء رسولک و بقیّة آبائه الصّالحین «الحجة بن الحسن» و أتضرّع إلیک به و أقدمه بین یدی حوائجی و رغبتی الیک ان تصلّی علی محمّد و آل محمّد و ان تفعل بی... (ذکر حاجت)و ان تدارکنی به و تنجینی ممّا أخاف و أحذر و ألبسنی به عافیتک و عفوک فی الدّنیا و الآخرة و کن لّه ولیّاً و حافظاً و ناصراً و قائداً و کالئاً و ساتراً حتّی تسکنه أرضک طوعاً و تمتّعه فیها طویلا یا أرحم الرّاحمین و لا حول و لا قوّة إلاّ بالله العلیّ العظیم فسیکفیکهم الله و هو السّمیع العلیم اللّهمّ صلّ علی محمّد و أهل بیت محمّد اولی الأمر الّذین أمرت بطاعتهم و أولی الأرحام الّذین أمرت بصلتهم و ذوی القربی الّذین أمرت بمودّتهم و الموالی الّذین أمرت بعرفان حقّهم و أهل بیت الّذین أذهبت عنهم الرّجس و طهّرتهم تطهیراً أسألک بهم أن تصلّی علی محمّد و آل محمّد و ان تفعل بی... (ذکر حاجت)</w:t>
      </w:r>
    </w:p>
    <w:p w:rsidR="001410AF" w:rsidRPr="003E6B44" w:rsidRDefault="0021178E">
      <w:pPr>
        <w:pStyle w:val="Heading3"/>
        <w:shd w:val="clear" w:color="auto" w:fill="FFFFFF"/>
        <w:bidi/>
        <w:jc w:val="both"/>
        <w:rPr>
          <w:rFonts w:ascii="B Titr" w:eastAsia="Times New Roman" w:hAnsi="B Titr" w:cs="A Iranian Sans"/>
          <w:b w:val="0"/>
          <w:bCs w:val="0"/>
          <w:color w:val="FF0080"/>
          <w:sz w:val="30"/>
          <w:szCs w:val="30"/>
          <w:rtl/>
        </w:rPr>
      </w:pPr>
      <w:r w:rsidRPr="003E6B44">
        <w:rPr>
          <w:rFonts w:ascii="B Titr" w:eastAsia="Times New Roman" w:hAnsi="B Titr" w:cs="A Iranian Sans"/>
          <w:b w:val="0"/>
          <w:bCs w:val="0"/>
          <w:color w:val="FF0080"/>
          <w:sz w:val="30"/>
          <w:szCs w:val="30"/>
          <w:rtl/>
        </w:rPr>
        <w:t>عید فطر</w:t>
      </w:r>
    </w:p>
    <w:p w:rsidR="001410AF" w:rsidRPr="003E6B44" w:rsidRDefault="0021178E">
      <w:pPr>
        <w:pStyle w:val="NormalWeb"/>
        <w:bidi/>
        <w:jc w:val="both"/>
        <w:rPr>
          <w:rFonts w:ascii="B Zar" w:hAnsi="B Zar" w:cs="A Iranian Sans"/>
          <w:color w:val="000000"/>
          <w:sz w:val="36"/>
          <w:szCs w:val="36"/>
          <w:rtl/>
        </w:rPr>
      </w:pPr>
      <w:r w:rsidRPr="003E6B44">
        <w:rPr>
          <w:rFonts w:ascii="B Zar" w:hAnsi="B Zar" w:cs="A Iranian Sans"/>
          <w:color w:val="000000"/>
          <w:sz w:val="36"/>
          <w:szCs w:val="36"/>
          <w:rtl/>
        </w:rPr>
        <w:t>در روایت از امام صادق (علیه السلام) آمده است:در اعیاد قربان و فطر غم و اندوه ائمه (علیهم السلام) زیاد می گردد به این جهت که حقشان را (در گوشه و کنار دنیا) می بینند که در دست دیگران است.بنابراین شایسته است که مؤمن در طلب ظهور مولایش و یاری او از خداوند متعال اصرار ورزد تا اینکه در راه رفع حزن و اندوه از قلب امامش، گامی برداشته باشد.بدین جهت بذکر چند دعا برای حضرت بقیة الله (علیه السلام) که در روز عید فطر مستحبّ است متبرک می شویم:اوّل: دعای ندبه:دوّم: دعائیکه هنگام خروج برای نماز عید فطر وارد شده و آن بدین شرح است:اللهم صلّ علی ولیک المنتظر أمرک، المنتظر لفرج اولیائکاللهم اشعب به الصدع و ارتق به الفتق و أمِت به الجور و أظهر به العدل و زیّن بطول بقائه الارض و أیّده بنصرک و انتصره بالرعب و قوّ ناصرهم و اخذل خاذلهم و دمدم علی من نصب لهم و دمّر علی من غشّهم. وأقصم بهم رئوس الضلالة و شارعة البدع و ممیتة السنن [السنة] و المتعززین بالباطل و أعز بهم المؤمنین و أذل بهم الکافرین و المنافقین و جمیع الملحدین و المخالفین فی مشارق الأرض و مغاربها یا أرحم الراحمین اللهم و صل علی جمیع المرسلین و النبیین الذین بلغوا عنک الهدی و اعتقدوا لک المواثیق بالطاعة و دعوا العباد إلیک بالنصیحة و صبروا علی ما لقوا من الأذی فی جنبک اللهم وصل علی جمیع المرسلین و النبیین الذین بلغوا عنک الهدی علی محمد و علیهم و علی ذریتهم و أهل موداتهم و أزواجهم الطاهرات و جمیع أشیاعهم و أتباعهم من المؤمنین و المؤمنات و المسلمین و المسلمات الأحیاء منهم و الأموات و السلام علیهم جمیعا فی هذه الساعة و فی هذا الیوم و رحمة الله و برکاته اللهم اخصص أهل بیت نبینا محمد المبارکین السامعین المطیعین الذین أذهبت عنهم الرجس و طهَّرتَهم تطهیرا بأفضل صلواتک و نوامی برکاتک و السلام علیهم و رحمة الله و برکاته الی آخر دعا.</w:t>
      </w:r>
    </w:p>
    <w:p w:rsidR="001410AF" w:rsidRPr="003E6B44" w:rsidRDefault="0021178E">
      <w:pPr>
        <w:pStyle w:val="Heading3"/>
        <w:shd w:val="clear" w:color="auto" w:fill="FFFFFF"/>
        <w:bidi/>
        <w:jc w:val="both"/>
        <w:rPr>
          <w:rFonts w:ascii="B Titr" w:eastAsia="Times New Roman" w:hAnsi="B Titr" w:cs="A Iranian Sans"/>
          <w:b w:val="0"/>
          <w:bCs w:val="0"/>
          <w:color w:val="FF0080"/>
          <w:sz w:val="30"/>
          <w:szCs w:val="30"/>
          <w:rtl/>
        </w:rPr>
      </w:pPr>
      <w:r w:rsidRPr="003E6B44">
        <w:rPr>
          <w:rFonts w:ascii="B Titr" w:eastAsia="Times New Roman" w:hAnsi="B Titr" w:cs="A Iranian Sans"/>
          <w:b w:val="0"/>
          <w:bCs w:val="0"/>
          <w:color w:val="FF0080"/>
          <w:sz w:val="30"/>
          <w:szCs w:val="30"/>
          <w:rtl/>
        </w:rPr>
        <w:t>عید قربان</w:t>
      </w:r>
    </w:p>
    <w:p w:rsidR="001410AF" w:rsidRPr="003E6B44" w:rsidRDefault="0021178E">
      <w:pPr>
        <w:pStyle w:val="NormalWeb"/>
        <w:bidi/>
        <w:jc w:val="both"/>
        <w:rPr>
          <w:rFonts w:ascii="B Zar" w:hAnsi="B Zar" w:cs="A Iranian Sans"/>
          <w:color w:val="000000"/>
          <w:sz w:val="36"/>
          <w:szCs w:val="36"/>
          <w:rtl/>
        </w:rPr>
      </w:pPr>
      <w:r w:rsidRPr="003E6B44">
        <w:rPr>
          <w:rFonts w:ascii="B Zar" w:hAnsi="B Zar" w:cs="A Iranian Sans"/>
          <w:color w:val="000000"/>
          <w:sz w:val="36"/>
          <w:szCs w:val="36"/>
          <w:rtl/>
        </w:rPr>
        <w:t>همانطور که گذشت سزاوار است مومن برای رفع غم و اندوه از قلب امام زمانش در اعیاد فطر و قربان دعا کند تا خدای تبارک و تعالی با فرج مولایش قلب مبارک ایشان را مسرور نماید.به همین منظور در کتاب اقبال (جلد 1 صفحه 280) روایتی از جناب ابی حمزه ثمالی نقل می کند که امام باقر (علیه السلام) فرمودند: هنگام خروج برای نماز جمعه یا عید فطر و یا قربان این دعا را بخوان.اللهم من تهیّأ فی هذا الیوم او تعبّأ او أعدّ و استعدّ لوفادة الی مخلوق رجاء رفده و جائزته و نوافله فالیک یا سیّدی کانت وِ فادتی و تهیئتی و إعدادی و استعدادی، رجاء رفدک وَ جَوائزک و نوافلک.اللهم صل علی محمد عبدک و رسولک و خیرتک من خلقک و علیّ امیرالمؤمنین و وصیّ رسولک و صلّ یا ربّ علی أئمة المومنین الحسن و الحسین و علیّ و محمّد...[و ائمة (علیهم السلام) را یک به یک نام ببر تا به نام صاحب الزمان (علیه السلام) برسد، بعد بگو]:اللهم افتح له فتحاً یسیراً و انصره نصراً عزیزاً.اللهم أظهر به دینک و سنة رسولک، حتّی لا یستخفی بشیء من الحقّ مخافة احد من الخلق اللهم انّا نرغب الیک فی دولة کریمة تعزّ بها الاسلام و اهله و تذلّ بها النفاق و اهله و تجعلنا فیها من الدعاة ای طاعتک و القادة الی سبیلک و ترزقنا بها کرامة الدنیا و الآخرة.اللهمّ ماانکرنا من حقّ فعَرّفْناه و ما قَصُرنا عنه فَبَلّغِناهبعد برای حضرت بقیة الله ارواحنا فداه دعا می کنی و بر دشمنان ایشان نفرین می نمایی و حاجت خود را از خدای متعال می خواهی آنگاه در آخر کلام می خوانی:اللهم استجب لنا، اللهم اجعلنا ممّن تذّکّر فیه فیذّکّر</w:t>
      </w:r>
    </w:p>
    <w:p w:rsidR="001410AF" w:rsidRPr="003E6B44" w:rsidRDefault="0021178E">
      <w:pPr>
        <w:pStyle w:val="Heading2"/>
        <w:shd w:val="clear" w:color="auto" w:fill="FFFFFF"/>
        <w:bidi/>
        <w:jc w:val="both"/>
        <w:rPr>
          <w:rFonts w:ascii="B Titr" w:eastAsia="Times New Roman" w:hAnsi="B Titr" w:cs="A Iranian Sans"/>
          <w:b w:val="0"/>
          <w:bCs w:val="0"/>
          <w:color w:val="008000"/>
          <w:sz w:val="32"/>
          <w:szCs w:val="32"/>
          <w:rtl/>
        </w:rPr>
      </w:pPr>
      <w:r w:rsidRPr="003E6B44">
        <w:rPr>
          <w:rFonts w:ascii="B Titr" w:eastAsia="Times New Roman" w:hAnsi="B Titr" w:cs="A Iranian Sans"/>
          <w:b w:val="0"/>
          <w:bCs w:val="0"/>
          <w:color w:val="008000"/>
          <w:sz w:val="32"/>
          <w:szCs w:val="32"/>
          <w:rtl/>
        </w:rPr>
        <w:t>آثار دعا</w:t>
      </w:r>
    </w:p>
    <w:p w:rsidR="001410AF" w:rsidRPr="003E6B44" w:rsidRDefault="0021178E">
      <w:pPr>
        <w:pStyle w:val="Heading3"/>
        <w:shd w:val="clear" w:color="auto" w:fill="FFFFFF"/>
        <w:bidi/>
        <w:jc w:val="both"/>
        <w:rPr>
          <w:rFonts w:ascii="B Titr" w:eastAsia="Times New Roman" w:hAnsi="B Titr" w:cs="A Iranian Sans"/>
          <w:b w:val="0"/>
          <w:bCs w:val="0"/>
          <w:color w:val="FF0080"/>
          <w:sz w:val="30"/>
          <w:szCs w:val="30"/>
          <w:rtl/>
        </w:rPr>
      </w:pPr>
      <w:r w:rsidRPr="003E6B44">
        <w:rPr>
          <w:rFonts w:ascii="B Titr" w:eastAsia="Times New Roman" w:hAnsi="B Titr" w:cs="A Iranian Sans"/>
          <w:b w:val="0"/>
          <w:bCs w:val="0"/>
          <w:color w:val="FF0080"/>
          <w:sz w:val="30"/>
          <w:szCs w:val="30"/>
          <w:rtl/>
        </w:rPr>
        <w:t>تعجیل در فرج</w:t>
      </w:r>
    </w:p>
    <w:p w:rsidR="001410AF" w:rsidRPr="003E6B44" w:rsidRDefault="0021178E">
      <w:pPr>
        <w:pStyle w:val="NormalWeb"/>
        <w:bidi/>
        <w:jc w:val="both"/>
        <w:rPr>
          <w:rFonts w:ascii="B Zar" w:hAnsi="B Zar" w:cs="A Iranian Sans"/>
          <w:color w:val="000000"/>
          <w:sz w:val="36"/>
          <w:szCs w:val="36"/>
          <w:rtl/>
        </w:rPr>
      </w:pPr>
      <w:r w:rsidRPr="003E6B44">
        <w:rPr>
          <w:rFonts w:ascii="B Zar" w:hAnsi="B Zar" w:cs="A Iranian Sans"/>
          <w:color w:val="000000"/>
          <w:sz w:val="36"/>
          <w:szCs w:val="36"/>
          <w:rtl/>
        </w:rPr>
        <w:t>همانطور که از روایات استفاده می شود غائب بودن حضرت مهدی (علیه السلام) از این جهت است که بیم آن می رود ایشان را مانند پدران بزرگوارش به شهادت برسانند. لکن در اینجا این سئوال به ذهن می رسد که چه فرقی میان ایشان و اجداد طاهرینش وجود دارد؟ مگر ایشان از اینکه به شهادت برسند ترس و هراسی دارند؟ جواب اینگونه است که: خیر، اوّلا ایشان نه تنها از شهادت هراسی ندارند بلکه طبق روایاتی همه امامان (که ایشان دوازدهمین امام می باشند) شهید می شوند چنانچه از امام رضا (علیه السلام) روایت شده که فرمودند:«و الله ما منّا الاّ مقتول شهید»یعنی به خدا سوگند همه ما (اهل بیت و امامان) کشته و شهید می شویم.و ثانیاً هیچ تفاوتی با اجداد گرامیشان ندارند چرا که همه امامان برپا کنندگان حق می باشند همانطور که امام جواد (علیه السلام) به عبدالعظیم بن عبدالله حسنی فرمودند:«ما منّا الاّ قائم بأمر الله و هاد الی دین الله»یعنی ما اهل بیت همگی برپا کنندگان کارها و اوامر خدا و هدایت کننده به دین او هستیم.اما غیبت و زنده ماندن حضرت ولی عصر (علیه السلام) به جهت وعده ای است که خداوند تبارک و تعالی داده است که:«و لقد کتبنا فی الزبور من بعد الذکر ان الارض یرثها عبادی الصالحون»بعد از لوح محفوظ در زبور نیز مقرّر داشتیم که صالحان وارثان زمین خواهند بود.و لیکن تحقق این وعده نیازمند شرائط و مقدماتی است. از جمله اینکه باید مردم به این نتجه برسند که تنها نجات دهنده و هدایت کننده آنها از این انحرافات، ظلمها و ستم هایی که جهان را پوشیده است وجود مقدس حضرت بقیة الله الاعظم (علیه السلام) است که ظهور کرده و جهان را مملوّ از عدل و داد نمایند.در این میان دعا کردن برای حضرت ولی عصر (علیه السلام) و طلب ظهور ایشان از درگاه حضرت حق موجب آن خواهد شد که این روحیه و تفکر در میان انسانها بیشتر بوجود آید و شرائط ظهور ایشان محقق شود.چنانچه از وجود مقدس حضرت ولی عصر ارواحنا فداه در ضمن نامه ای که به اسحاق بن یعقوب مرقوم فرمودند آمده است:«اکثروا الدعا بتعجیل الفرج فان ذلک فرجکم»یعنی برای موضوع فرج و ظهور من زیاد دعا کنید که گشایش و حلّ مشکلات مادّی و معنوی شما در آن می باشد.</w:t>
      </w:r>
    </w:p>
    <w:p w:rsidR="001410AF" w:rsidRPr="003E6B44" w:rsidRDefault="0021178E">
      <w:pPr>
        <w:pStyle w:val="Heading3"/>
        <w:shd w:val="clear" w:color="auto" w:fill="FFFFFF"/>
        <w:bidi/>
        <w:jc w:val="both"/>
        <w:rPr>
          <w:rFonts w:ascii="B Titr" w:eastAsia="Times New Roman" w:hAnsi="B Titr" w:cs="A Iranian Sans"/>
          <w:b w:val="0"/>
          <w:bCs w:val="0"/>
          <w:color w:val="FF0080"/>
          <w:sz w:val="30"/>
          <w:szCs w:val="30"/>
          <w:rtl/>
        </w:rPr>
      </w:pPr>
      <w:r w:rsidRPr="003E6B44">
        <w:rPr>
          <w:rFonts w:ascii="B Titr" w:eastAsia="Times New Roman" w:hAnsi="B Titr" w:cs="A Iranian Sans"/>
          <w:b w:val="0"/>
          <w:bCs w:val="0"/>
          <w:color w:val="FF0080"/>
          <w:sz w:val="30"/>
          <w:szCs w:val="30"/>
          <w:rtl/>
        </w:rPr>
        <w:t>زیادی نعمت</w:t>
      </w:r>
    </w:p>
    <w:p w:rsidR="001410AF" w:rsidRPr="003E6B44" w:rsidRDefault="0021178E">
      <w:pPr>
        <w:pStyle w:val="NormalWeb"/>
        <w:bidi/>
        <w:jc w:val="both"/>
        <w:rPr>
          <w:rFonts w:ascii="B Zar" w:hAnsi="B Zar" w:cs="A Iranian Sans"/>
          <w:color w:val="000000"/>
          <w:sz w:val="36"/>
          <w:szCs w:val="36"/>
          <w:rtl/>
        </w:rPr>
      </w:pPr>
      <w:r w:rsidRPr="003E6B44">
        <w:rPr>
          <w:rFonts w:ascii="B Zar" w:hAnsi="B Zar" w:cs="A Iranian Sans"/>
          <w:color w:val="000000"/>
          <w:sz w:val="36"/>
          <w:szCs w:val="36"/>
          <w:rtl/>
        </w:rPr>
        <w:t>جای هیچ شک و تردیدی نیست که بزرگترین نعمت خداوند آن است که سبب رسیدن انسان به معارف الهی و کسب درجات و مقامات عالی و سعادت ابدی باشد و بدیهی است که رسول خدا (صلی الله علیه وآله) ائمه صلوات الله علیهم اجمعین مصادیق آن می باشند که در این زمان در وجود مبارک حضرت ولی عصر (علیه السلام) تحقّق یافته است چنانچه در حدیث است که امام صادق (علیه السلام) فرمودند:«نحن اهل البیت النعیم الذی انعم الله بنا علی العباد...»یعنی ما اهل بیت، نعمتهای خدا هستیم که خدا به بندگان داده است و یا در ارتباط با آیه شریفه:«الم تر الی الذین بدّلوا نعمة الله کفراً»از امیرالمؤمنین (علیه السلام) روایتی نقل شده است که می فرمایند:(نحن النعمة التی انعم الله بها علی عباده و بنا یفوز مَن فاز یوم القیامة)یعنی نعمتی که خدا به بندگان داده است ما هستیم که بوسیله ما در روز قیامت رستگار می شوند.و این نورهای هدایت نه تنها سبب رستگاری ابدی برای انسان هستند بلکه نزول نعمت های ظاهری این دنیا نیز به برکت وجود ایشان می باشد چنانچه درباره حضرت مهدی (علیه السلام) فرموده اند:(بیمنه رُزق الوری و بوجوده ثبتت الارضُ و السماء)یعنی به برکت حضرت مخلوقات رزق داده می شوند و با وجود حضرت است که آسمان و زمین در نظم خود باقی می باشند.وقتی روشن گردید که رزق و نعمت های این دنیا نیز به برکت وجود حضرت ولی عصر ارواحنا فداه می باشد، عقل آدمی حکم می کند که شکر این نعمت بزرگ الهی ادا شود چنانچه خدای تبارک و تعالی نیز در قرآن می فرماید:«واشکروا الله ان کنتم ایاه تعبدون»یعنی اگر خدا را پرستش می کنید شکر نعمتهای او را بجا آورید.و همچنین خداوند فرمود:«لئن شکرتم لأزیدنّکم»یعنی اگر شکر کنید نعمت را بر شما زیاد می کنیم و همچنین رسول خدا (صلی الله علیه وآله) فرموده اند:«ما فتح الله علی عبد باب الشکر فخزن عنه باب الزیادة»یعنی خداوند کسی را موفق به شکر نمی نماید در حالیکه او را از زیاد شدن نعمت محروم کرده باشد.و نیز شکر نعمت احسان و نیکی کردن به بندگان خدا می باشد چنانچه روایت شده است:(أشکر الخلق لله أشکرهم للنّاس)یعنی هر کس خوبیهای مردم را بهتر تشکر کند و به نیکی جواب دهد نسبت به نعمت های خدا شکر گزارتر خواهد بود.و امّا شکر اقسام و گونه هایی دارد که بوسیله قلب و اعضاء و جوارح انسان تحقق پیدا می کند، امّا شکر در قلب انسان با شناخت نعمت ایجاد می شود که آثار آن باعث آشکار شدن شکر در اعضاء بدن می گردد و چنانچه امام صادق (علیه السلام) می فرمایند:«شکر النعمة، اجتناب المحارم و تمام الشکر قول الرّجل الحمدلله رب العالمین»یعنی شکر نعمت این است که از گناه اجتناب و دوری کنی و تمام کننده این شکر این است که بگویی «الحمدلله رب العالمین» پس نگاه داشتن و حفظ اعضاء بدن یکی از روشهای شکر است ولی شکر اعضاء آثار دیگری نیز دارد مثل حمد و ستایش کردن از آن نعمت و بازگو کردن آن چرا که در قرآن آمده است:«و امّا بنعمت ربک فحدّث»یعنی نعمت پروردگارت را بازگو کن ولی آنچه در شکر این نعمت بزرگ الهی یعنی وجود امامان و در نهایت در این زمان وجود مقدس حضرت بقیة الله الاعظم (علیه السلام) مورد نظر است، دعا برای آن بزرگوار می باشد که همان نیکی و احسان کردن در مقابل این نعمتهایی ست که خدای تبارک و تعالی به برکت وجود آن حضرت به ما عنایت کرده است و از آنجا که شکر باعث ازدیاد نعمت می شود اینگونه شکر گزاری سبب نزول برکات و نعمتهای بیشتر خداوند می گردد.</w:t>
      </w:r>
    </w:p>
    <w:p w:rsidR="001410AF" w:rsidRPr="003E6B44" w:rsidRDefault="0021178E">
      <w:pPr>
        <w:pStyle w:val="Heading3"/>
        <w:shd w:val="clear" w:color="auto" w:fill="FFFFFF"/>
        <w:bidi/>
        <w:jc w:val="both"/>
        <w:rPr>
          <w:rFonts w:ascii="B Titr" w:eastAsia="Times New Roman" w:hAnsi="B Titr" w:cs="A Iranian Sans"/>
          <w:b w:val="0"/>
          <w:bCs w:val="0"/>
          <w:color w:val="FF0080"/>
          <w:sz w:val="30"/>
          <w:szCs w:val="30"/>
          <w:rtl/>
        </w:rPr>
      </w:pPr>
      <w:r w:rsidRPr="003E6B44">
        <w:rPr>
          <w:rFonts w:ascii="B Titr" w:eastAsia="Times New Roman" w:hAnsi="B Titr" w:cs="A Iranian Sans"/>
          <w:b w:val="0"/>
          <w:bCs w:val="0"/>
          <w:color w:val="FF0080"/>
          <w:sz w:val="30"/>
          <w:szCs w:val="30"/>
          <w:rtl/>
        </w:rPr>
        <w:t>اداء اجر رسالت</w:t>
      </w:r>
    </w:p>
    <w:p w:rsidR="001410AF" w:rsidRPr="003E6B44" w:rsidRDefault="0021178E">
      <w:pPr>
        <w:pStyle w:val="NormalWeb"/>
        <w:bidi/>
        <w:jc w:val="both"/>
        <w:rPr>
          <w:rFonts w:ascii="B Zar" w:hAnsi="B Zar" w:cs="A Iranian Sans"/>
          <w:color w:val="000000"/>
          <w:sz w:val="36"/>
          <w:szCs w:val="36"/>
          <w:rtl/>
        </w:rPr>
      </w:pPr>
      <w:r w:rsidRPr="003E6B44">
        <w:rPr>
          <w:rFonts w:ascii="B Zar" w:hAnsi="B Zar" w:cs="A Iranian Sans"/>
          <w:color w:val="000000"/>
          <w:sz w:val="36"/>
          <w:szCs w:val="36"/>
          <w:rtl/>
        </w:rPr>
        <w:t>همانطور که خداوند در قرآن می فرماید:«لا اسئلکم علیه اجراً الاّ المودة فی القربی»اجر و مزد رسالت پیامبر که انسانها را از آن جاهلیت نجات بخشید مودّت و دوستی با ذوالقربی و دودمان ایشان است که قطعاً یکی از آنها وجود مقدس حضرت مهدی (علیه السلام) می باشد.و از آنجا که محبّت و مودّت یک امر قلبی است، آثار و نشانه هایی دارد که در اعضا و جوارح انسان ظاهر می شود. و چون یکی از مهمترین اعضاء و جوارح برای اظهار محبت زبان است، می توان این محبت را با دعا کردن برای آن عزیز و طلب ظهورش ابراز نمود تا در أداء اجر رسالت گامی برداشته باشیم.</w:t>
      </w:r>
    </w:p>
    <w:p w:rsidR="001410AF" w:rsidRPr="003E6B44" w:rsidRDefault="0021178E">
      <w:pPr>
        <w:pStyle w:val="Heading3"/>
        <w:shd w:val="clear" w:color="auto" w:fill="FFFFFF"/>
        <w:bidi/>
        <w:jc w:val="both"/>
        <w:rPr>
          <w:rFonts w:ascii="B Titr" w:eastAsia="Times New Roman" w:hAnsi="B Titr" w:cs="A Iranian Sans"/>
          <w:b w:val="0"/>
          <w:bCs w:val="0"/>
          <w:color w:val="FF0080"/>
          <w:sz w:val="30"/>
          <w:szCs w:val="30"/>
          <w:rtl/>
        </w:rPr>
      </w:pPr>
      <w:r w:rsidRPr="003E6B44">
        <w:rPr>
          <w:rFonts w:ascii="B Titr" w:eastAsia="Times New Roman" w:hAnsi="B Titr" w:cs="A Iranian Sans"/>
          <w:b w:val="0"/>
          <w:bCs w:val="0"/>
          <w:color w:val="FF0080"/>
          <w:sz w:val="30"/>
          <w:szCs w:val="30"/>
          <w:rtl/>
        </w:rPr>
        <w:t>آمرزش گناهان</w:t>
      </w:r>
    </w:p>
    <w:p w:rsidR="001410AF" w:rsidRPr="003E6B44" w:rsidRDefault="0021178E">
      <w:pPr>
        <w:pStyle w:val="NormalWeb"/>
        <w:bidi/>
        <w:jc w:val="both"/>
        <w:rPr>
          <w:rFonts w:ascii="B Zar" w:hAnsi="B Zar" w:cs="A Iranian Sans"/>
          <w:color w:val="000000"/>
          <w:sz w:val="36"/>
          <w:szCs w:val="36"/>
          <w:rtl/>
        </w:rPr>
      </w:pPr>
      <w:r w:rsidRPr="003E6B44">
        <w:rPr>
          <w:rFonts w:ascii="B Zar" w:hAnsi="B Zar" w:cs="A Iranian Sans"/>
          <w:color w:val="000000"/>
          <w:sz w:val="36"/>
          <w:szCs w:val="36"/>
          <w:rtl/>
        </w:rPr>
        <w:t>آنچنانکه از روایات استفاده می شود ذکر و یاد خدا سبب آمرزش گناهان می گردد چنانچه حضرت رسول اکرم (صلی الله علیه وآله) در ضمن روایتی فرمودند:«فقد بدّلت سیّئاتکم حسنات و غفرتْ لکم جمیعاً»یعنی: هرگاه قومی جلسه ای تشکیل داده و در آن یاد خدا می کنند ندا کننده ای از آسمان صدا می زند (ای اهل مجلس) برخیزید که زشتیها و پلیدیهای شما تبدیل به نیکی و زیبایی گردید و همه ی خطاهای شما بخشیده شد.از ضمیمه این روایت با حدیثی که از امام باقر (علیه السلام) ذکر شده است که فرمودند:«انّ ذکرنا من ذکر الله»یعنی: ذکر و یاد ما (اهل بیت) از مصادق ذکر و یاد خداست.اینچنین استفاده می شود که دعا برای حضرت ولی عصر عجل الله تعالی فرجه الشّریف و درخواست تعجیل در فرج ایشان که مصداق ذکر و یاد حضرت (که از اهل بین هستند)، از اقسام یاد خدا می باشد و چون یاد خدا سبب آمرزش گناهان می شود، یاد آوری و دعا برای آن عزیز غائب از نظر نیز موجب بخشودگی خطاها و لغزشها می گردد.</w:t>
      </w:r>
    </w:p>
    <w:p w:rsidR="001410AF" w:rsidRPr="003E6B44" w:rsidRDefault="0021178E">
      <w:pPr>
        <w:pStyle w:val="Heading3"/>
        <w:shd w:val="clear" w:color="auto" w:fill="FFFFFF"/>
        <w:bidi/>
        <w:jc w:val="both"/>
        <w:rPr>
          <w:rFonts w:ascii="B Titr" w:eastAsia="Times New Roman" w:hAnsi="B Titr" w:cs="A Iranian Sans"/>
          <w:b w:val="0"/>
          <w:bCs w:val="0"/>
          <w:color w:val="FF0080"/>
          <w:sz w:val="30"/>
          <w:szCs w:val="30"/>
          <w:rtl/>
        </w:rPr>
      </w:pPr>
      <w:r w:rsidRPr="003E6B44">
        <w:rPr>
          <w:rFonts w:ascii="B Titr" w:eastAsia="Times New Roman" w:hAnsi="B Titr" w:cs="A Iranian Sans"/>
          <w:b w:val="0"/>
          <w:bCs w:val="0"/>
          <w:color w:val="FF0080"/>
          <w:sz w:val="30"/>
          <w:szCs w:val="30"/>
          <w:rtl/>
        </w:rPr>
        <w:t>دعای امام زمان در حق دعا کننده برای حضرتش</w:t>
      </w:r>
    </w:p>
    <w:p w:rsidR="001410AF" w:rsidRPr="003E6B44" w:rsidRDefault="0021178E">
      <w:pPr>
        <w:pStyle w:val="NormalWeb"/>
        <w:bidi/>
        <w:jc w:val="both"/>
        <w:rPr>
          <w:rFonts w:ascii="B Zar" w:hAnsi="B Zar" w:cs="A Iranian Sans"/>
          <w:color w:val="000000"/>
          <w:sz w:val="36"/>
          <w:szCs w:val="36"/>
          <w:rtl/>
        </w:rPr>
      </w:pPr>
      <w:r w:rsidRPr="003E6B44">
        <w:rPr>
          <w:rFonts w:ascii="B Zar" w:hAnsi="B Zar" w:cs="A Iranian Sans"/>
          <w:color w:val="000000"/>
          <w:sz w:val="36"/>
          <w:szCs w:val="36"/>
          <w:rtl/>
        </w:rPr>
        <w:t>از آثار دعا برای حضرت حجة بن الحسن (علیه السلام) دعا کردن حضرتش در حق دعا کننده او می باشد و این مطلب نه تنها مقتضی جواب احسانی است که از آیه شریفه:«هل جزاء الاحسان الاّ الاحسان»استفاده می شود، بلکه در توقیعی که در کتاب مهج الدعوات ص 303 از آن حضرت نقل شده است اینچنین می فرمایند:«و اجعل من یتبعنی لنصرة دینک مؤیدین و فی سبیلک مجاهدین و علی من أرادنی و ارادهم بسوء منصورین»ترجمه: کسی را که از من پیروی می کند برای یاری دینت مؤیّد بدار و او را از مجاهدین در راه خود قرار ده و بر کسی که نسبت به من و آنان سوء قصد دارد پیروز فرما.چون بدون تردید دعا برای حضرت و تعجیل ظهور آن بزرگوار، پیروی و یاری آن حضرت است. زیرا از اقسام یاری دین مولای ما حضرت صاحب الزمان (ارواحنا فداه) یاری با زبان است بنابراین دعا برای آن حضرت از انواع یاری زبانی است.گواه بر گفتار ما تأیید آن، روایتی است که مرحوم راوندی و کتاب الخرائج نقل می کند. می گوید:گروهی از اهل اصفهان ـ از جمله ابو عباس احمد بن نصر و ابو جعفر محمد بن علویه ـ نقل کرده اند: در اصفهان مردی شیعه به نام عبدالرحمان بود. از او سئوال کردند: علت اینکه امامت امام علی النقی (علیه السلام) را پذیرفتی و دنبال فرد دیگری نرفتی چیست؟ گفت: جریانی از آن حضرت دیدم که قبول امامت آن حضرت را بر من لازم نمود. من مردی فقیر اما زباندار و پر جرأت بودم به همین جهت در سالی از سالها اهل اصفهان من را برگزیدند تا با گروهی دیگر برای دادخواهی به دربار متوکل برویم. ما رفتیم تا به بغداد رسیدیم هنگامی که در بیرون دربار بودم خبر به رسید که دستور داده شده امام علی النّقی را احضار کنند. بعد حضرتش را آوردند.من به یکی از حاضرین گفتم: این شخص که او را احضار کردند کیست؟ گفت: او مردی علوی و امام رافضی ها ست سپس گفت: به نظرم می رسد که متوکل می خواهد او را بکشد. گفتم: از جای خود تکان نمی خورم تا این مرد را بنگرم که چگونه شخصی است؟او گفت: حضرت در حالی که سوار بر اسب بودند تشریف آوردند و مردم در دو طرف او صف کشیدند و او را نظاره می کردند. چون چشمانم به جمالش افتاد محبت او در دلم جای گرفت و در دل شروع کردم به دعا کردن برای او که خداوند شرّ متوکل را از حضرتش دور گرداند.حضرت در میان مردم حرکت می کرد و به یال اسب خود می نگریست نه به راست نگاه می کرد و نه به چپ، من نیز دعا برای حضرتش را در دلم تکرار می کردم.چون در برابرم رسید رو به من کرد و فرمود:استجاب الله دعاک، و طوّل عمرک و کثّر مالک و ولدک.یعنی: خدای دعای تو را مستجاب کند. و عمر تو را طولانی و مال و فرزند تو را زیاد گرداند.از هیبت و وقار او بدنم لرزید و در میان دوستانم به زمین افتادم.دوستانم از من پرسیدند، چه شد؟گفتم خیر است و جریان را به کسی نگفتم.پس از آن به اصفهان بازگشتیم. خداوند به سبب دعای آن حضرت درهایی از مال و ثروت را برای من باز کرد تا جایی که اگر همین امروز درب خانه ام را ببندم قیمت اموالی که در آن دارم معادل هزاران هزار درهم است و این غیر از اموالی است که در خارج خانه دارم. خداوند به سبب دعای آن حضرت ده فرزند به من عنایت فرمود.ببینید که چگونه مولای ما امام علی نقی (علیه السلام) دعای آن شخص را به خاطر نیکی او جبران و تلافی نمود. برای او دعا فرمود با اینکه از مؤمنان نبود. آیا گمان می کنید که اگر در حق مولای ما صاحب الزمان ارواحنا فداه دعا کنید شما را با دعای خیر یاد نمی کند با اینکه شما از مؤمنان هستید؟</w:t>
      </w:r>
    </w:p>
    <w:p w:rsidR="001410AF" w:rsidRPr="003E6B44" w:rsidRDefault="0021178E">
      <w:pPr>
        <w:pStyle w:val="Heading3"/>
        <w:shd w:val="clear" w:color="auto" w:fill="FFFFFF"/>
        <w:bidi/>
        <w:jc w:val="both"/>
        <w:rPr>
          <w:rFonts w:ascii="B Titr" w:eastAsia="Times New Roman" w:hAnsi="B Titr" w:cs="A Iranian Sans"/>
          <w:b w:val="0"/>
          <w:bCs w:val="0"/>
          <w:color w:val="FF0080"/>
          <w:sz w:val="30"/>
          <w:szCs w:val="30"/>
          <w:rtl/>
        </w:rPr>
      </w:pPr>
      <w:r w:rsidRPr="003E6B44">
        <w:rPr>
          <w:rFonts w:ascii="B Titr" w:eastAsia="Times New Roman" w:hAnsi="B Titr" w:cs="A Iranian Sans"/>
          <w:b w:val="0"/>
          <w:bCs w:val="0"/>
          <w:color w:val="FF0080"/>
          <w:sz w:val="30"/>
          <w:szCs w:val="30"/>
          <w:rtl/>
        </w:rPr>
        <w:t>تشرف به دیدار حضرت در خواب یا بیداری</w:t>
      </w:r>
    </w:p>
    <w:p w:rsidR="001410AF" w:rsidRPr="003E6B44" w:rsidRDefault="0021178E">
      <w:pPr>
        <w:pStyle w:val="NormalWeb"/>
        <w:bidi/>
        <w:jc w:val="both"/>
        <w:rPr>
          <w:rFonts w:ascii="B Zar" w:hAnsi="B Zar" w:cs="A Iranian Sans"/>
          <w:color w:val="000000"/>
          <w:sz w:val="36"/>
          <w:szCs w:val="36"/>
          <w:rtl/>
        </w:rPr>
      </w:pPr>
      <w:r w:rsidRPr="003E6B44">
        <w:rPr>
          <w:rFonts w:ascii="B Zar" w:hAnsi="B Zar" w:cs="A Iranian Sans"/>
          <w:color w:val="000000"/>
          <w:sz w:val="36"/>
          <w:szCs w:val="36"/>
          <w:rtl/>
        </w:rPr>
        <w:t>هر کس برای حضرت ولی عصر عجل الله تعالی فرجه دعا کند توفیق پیدا می کند که به دیدار آن امام غائب مشرّف گردد.و دلیل این مسأله هم مطالبی هست که همراه بعضی از ادعیه مربوط به حضرت بیان شده است که به عنوان نمونه چند مورد ذکر می گردد:الف: عن الصادق (علیه السلام) انه قال:«من قال بعد صلاة الفجر و بعد صلاة الظهر: «اللهم صلّ علی محمّد و آل محمد و عجّل فرجهم» لم یمت حتی یدرک القائم من آل محمد (صلی الله علیه وآله)»یعنی: امام صادق (علیه السلام) فرمودند:هر کس بعد از نماز صبح و ظهر بگوید:«اللهم صلّ علی محمّد و آل محمّد و عجّل فرجهم»نمی میرد تا اینکه قائم آل محمّد (صلی الله علیه وآله) را درک کند.ب: و همچنین شیخ جلیل القدر حسن بن فضل طبرسی رحمه الله نقل می کند که هر کس این دعا را بعد از هر فریضه ای بخواند و بر آن مداومت کند عمر او طولانی می شود و مشرّف به دیدار حضرت صاحب الامر (علیه السلام) گردد.«اللهم صلّ علی محمد و آل محمد، اللهمّ انّ رسولک الصّادق المصدّق صلواتک علیه و آله قال انّک قلت ما تردّدتُ فی شیء أنأ فاعله کتردّدی فی قبض روح عبدی المؤمن یکره الموت و أنا أکره مَساَئتهاللهمّ فصلّ علی محمّد و آل محمّد و عجّل لأولیائک الفرج و النّصر و العافیة و لا تسوئنی فی نفسی و لا فی فلان اسم هر کس را می خواهی ذکر می کنی»</w:t>
      </w:r>
    </w:p>
    <w:p w:rsidR="001410AF" w:rsidRPr="003E6B44" w:rsidRDefault="0021178E">
      <w:pPr>
        <w:pStyle w:val="Heading3"/>
        <w:shd w:val="clear" w:color="auto" w:fill="FFFFFF"/>
        <w:bidi/>
        <w:jc w:val="both"/>
        <w:rPr>
          <w:rFonts w:ascii="B Titr" w:eastAsia="Times New Roman" w:hAnsi="B Titr" w:cs="A Iranian Sans"/>
          <w:b w:val="0"/>
          <w:bCs w:val="0"/>
          <w:color w:val="FF0080"/>
          <w:sz w:val="30"/>
          <w:szCs w:val="30"/>
          <w:rtl/>
        </w:rPr>
      </w:pPr>
      <w:r w:rsidRPr="003E6B44">
        <w:rPr>
          <w:rFonts w:ascii="B Titr" w:eastAsia="Times New Roman" w:hAnsi="B Titr" w:cs="A Iranian Sans"/>
          <w:b w:val="0"/>
          <w:bCs w:val="0"/>
          <w:color w:val="FF0080"/>
          <w:sz w:val="30"/>
          <w:szCs w:val="30"/>
          <w:rtl/>
        </w:rPr>
        <w:t>طول عمر</w:t>
      </w:r>
    </w:p>
    <w:p w:rsidR="001410AF" w:rsidRPr="003E6B44" w:rsidRDefault="0021178E">
      <w:pPr>
        <w:pStyle w:val="Heading1"/>
        <w:shd w:val="clear" w:color="auto" w:fill="FFFFFF"/>
        <w:bidi/>
        <w:jc w:val="both"/>
        <w:rPr>
          <w:rFonts w:ascii="B Titr" w:eastAsia="Times New Roman" w:hAnsi="B Titr" w:cs="A Iranian Sans"/>
          <w:b w:val="0"/>
          <w:bCs w:val="0"/>
          <w:color w:val="FF8000"/>
          <w:sz w:val="33"/>
          <w:szCs w:val="33"/>
          <w:rtl/>
        </w:rPr>
      </w:pPr>
      <w:r w:rsidRPr="003E6B44">
        <w:rPr>
          <w:rFonts w:ascii="B Titr" w:eastAsia="Times New Roman" w:hAnsi="B Titr" w:cs="A Iranian Sans"/>
          <w:b w:val="0"/>
          <w:bCs w:val="0"/>
          <w:color w:val="FF8000"/>
          <w:sz w:val="33"/>
          <w:szCs w:val="33"/>
          <w:rtl/>
        </w:rPr>
        <w:t>درباره مركز تحقيقات رايانه‌اي قائميه اصفهان</w:t>
      </w:r>
    </w:p>
    <w:p w:rsidR="001410AF" w:rsidRPr="003E6B44" w:rsidRDefault="0021178E">
      <w:pPr>
        <w:pStyle w:val="NormalWeb"/>
        <w:bidi/>
        <w:jc w:val="both"/>
        <w:rPr>
          <w:rFonts w:ascii="B Zar" w:hAnsi="B Zar" w:cs="A Iranian Sans"/>
          <w:color w:val="000000"/>
          <w:sz w:val="36"/>
          <w:szCs w:val="36"/>
          <w:rtl/>
        </w:rPr>
      </w:pPr>
      <w:r w:rsidRPr="003E6B44">
        <w:rPr>
          <w:rFonts w:ascii="B Zar" w:hAnsi="B Zar" w:cs="A Iranian Sans"/>
          <w:color w:val="000000"/>
          <w:sz w:val="36"/>
          <w:szCs w:val="36"/>
          <w:rtl/>
        </w:rPr>
        <w:t>بسم الله الرحمن الرحیم</w:t>
      </w:r>
      <w:r w:rsidRPr="003E6B44">
        <w:rPr>
          <w:rFonts w:ascii="B Zar" w:hAnsi="B Zar" w:cs="A Iranian Sans"/>
          <w:color w:val="000000"/>
          <w:sz w:val="36"/>
          <w:szCs w:val="36"/>
          <w:rtl/>
        </w:rPr>
        <w:br/>
        <w:t>جاهِدُوا بِأَمْوالِكُمْ وَ أَنْفُسِكُمْ في سَبيلِ اللَّهِ ذلِكُمْ خَيْرٌ لَكُمْ إِنْ كُنْتُمْ تَعْلَمُونَ (سوره توبه آیه 41)</w:t>
      </w:r>
      <w:r w:rsidRPr="003E6B44">
        <w:rPr>
          <w:rFonts w:ascii="B Zar" w:hAnsi="B Zar" w:cs="A Iranian Sans"/>
          <w:color w:val="000000"/>
          <w:sz w:val="36"/>
          <w:szCs w:val="36"/>
          <w:rtl/>
        </w:rPr>
        <w:br/>
        <w:t>با اموال و جانهاى خود، در راه خدا جهاد نماييد؛ اين براى شما بهتر است اگر بدانيد حضرت رضا (عليه السّلام): خدا رحم نماید بنده‌اى كه امر ما را زنده (و برپا) دارد ... علوم و دانشهاى ما را ياد گيرد و به مردم ياد دهد، زيرا مردم اگر سخنان نيكوى ما را (بى آنكه چيزى از آن كاسته و يا بر آن بيافزايند) بدانند هر آينه از ما پيروى (و طبق آن عمل) مى كنند</w:t>
      </w:r>
      <w:r w:rsidRPr="003E6B44">
        <w:rPr>
          <w:rFonts w:ascii="B Zar" w:hAnsi="B Zar" w:cs="A Iranian Sans"/>
          <w:color w:val="000000"/>
          <w:sz w:val="36"/>
          <w:szCs w:val="36"/>
          <w:rtl/>
        </w:rPr>
        <w:br/>
        <w:t>بنادر البحار-ترجمه و شرح خلاصه دو جلد بحار الانوار ص 159</w:t>
      </w:r>
      <w:r w:rsidRPr="003E6B44">
        <w:rPr>
          <w:rFonts w:ascii="B Zar" w:hAnsi="B Zar" w:cs="A Iranian Sans"/>
          <w:color w:val="000000"/>
          <w:sz w:val="36"/>
          <w:szCs w:val="36"/>
          <w:rtl/>
        </w:rPr>
        <w:br/>
        <w:t>بنیانگذار مجتمع فرهنگی مذهبی قائمیه اصفهان شهید آیت الله شمس آبادی (ره) یکی از علمای برجسته شهر اصفهان بودند که در دلدادگی به اهلبیت (علیهم السلام) بخصوص حضرت علی بن موسی الرضا (علیه السلام) و امام عصر (عجل الله تعالی فرجه الشریف) شهره بوده و لذا با نظر و درایت خود در سال 1340 هجری شمسی بنیانگذار مرکز و راهی شد که هیچ وقت چراغ آن خاموش نشد و هر روز قوی تر و بهتر راهش را ادامه می دهند.</w:t>
      </w:r>
      <w:r w:rsidRPr="003E6B44">
        <w:rPr>
          <w:rFonts w:ascii="B Zar" w:hAnsi="B Zar" w:cs="A Iranian Sans"/>
          <w:color w:val="000000"/>
          <w:sz w:val="36"/>
          <w:szCs w:val="36"/>
          <w:rtl/>
        </w:rPr>
        <w:br/>
        <w:t>مرکز تحقیقات قائمیه اصفهان از سال 1385 هجری شمسی تحت اشراف حضرت آیت الله حاج سید حسن امامی (قدس سره الشریف ) و با فعالیت خالصانه و شبانه روزی تیمی مرکب از فرهیختگان حوزه و دانشگاه، فعالیت خود را در زمینه های مختلف مذهبی، فرهنگی و علمی آغاز نموده است.</w:t>
      </w:r>
      <w:r w:rsidRPr="003E6B44">
        <w:rPr>
          <w:rFonts w:ascii="B Zar" w:hAnsi="B Zar" w:cs="A Iranian Sans"/>
          <w:color w:val="000000"/>
          <w:sz w:val="36"/>
          <w:szCs w:val="36"/>
          <w:rtl/>
        </w:rPr>
        <w:br/>
        <w:t>اهداف :دفاع از حریم شیعه و بسط فرهنگ و معارف ناب ثقلین (کتاب الله و اهل البیت علیهم السلام) تقویت انگیزه جوانان و عامه مردم نسبت به بررسی دقیق تر مسائل دینی، جایگزین کردن مطالب سودمند به جای بلوتوث های بی محتوا در تلفن های همراه و رایانه ها ایجاد بستر جامع مطالعاتی بر اساس معارف قرآن کریم و اهل بیت علیهم السّلام با انگیزه نشر معارف، سرویس دهی به محققین و طلاب، گسترش فرهنگ مطالعه و غنی کردن اوقات فراغت علاقمندان به نرم افزار های علوم اسلامی، در دسترس بودن منابع لازم جهت سهولت رفع ابهام و شبهات منتشره در جامعه عدالت اجتماعی: با استفاده از ابزار نو می توان بصورت تصاعدی در نشر و پخش آن همت گمارد و از طرفی عدالت اجتماعی در تزریق امکانات را در سطح کشور و باز از جهتی نشر فرهنگ اسلامی ایرانی را در سطح جهان سرعت بخشید.</w:t>
      </w:r>
      <w:r w:rsidRPr="003E6B44">
        <w:rPr>
          <w:rFonts w:ascii="B Zar" w:hAnsi="B Zar" w:cs="A Iranian Sans"/>
          <w:color w:val="000000"/>
          <w:sz w:val="36"/>
          <w:szCs w:val="36"/>
          <w:rtl/>
        </w:rPr>
        <w:br/>
        <w:t>از جمله فعالیتهای گسترده مرکز :</w:t>
      </w:r>
      <w:r w:rsidRPr="003E6B44">
        <w:rPr>
          <w:rFonts w:ascii="B Zar" w:hAnsi="B Zar" w:cs="A Iranian Sans"/>
          <w:color w:val="000000"/>
          <w:sz w:val="36"/>
          <w:szCs w:val="36"/>
          <w:rtl/>
        </w:rPr>
        <w:br/>
        <w:t>الف)چاپ و نشر ده ها عنوان کتاب، جزوه و ماهنامه همراه با برگزاری مسابقه کتابخوانی</w:t>
      </w:r>
      <w:r w:rsidRPr="003E6B44">
        <w:rPr>
          <w:rFonts w:ascii="B Zar" w:hAnsi="B Zar" w:cs="A Iranian Sans"/>
          <w:color w:val="000000"/>
          <w:sz w:val="36"/>
          <w:szCs w:val="36"/>
          <w:rtl/>
        </w:rPr>
        <w:br/>
        <w:t>ب)تولید صدها نرم افزار تحقیقاتی و کتابخانه ای قابل اجرا در رایانه و گوشی تلفن سهمراه</w:t>
      </w:r>
      <w:r w:rsidRPr="003E6B44">
        <w:rPr>
          <w:rFonts w:ascii="B Zar" w:hAnsi="B Zar" w:cs="A Iranian Sans"/>
          <w:color w:val="000000"/>
          <w:sz w:val="36"/>
          <w:szCs w:val="36"/>
          <w:rtl/>
        </w:rPr>
        <w:br/>
        <w:t>ج)تولید نمایشگاه های سه بعدی، پانوراما ، انیمیشن ، بازيهاي رايانه اي و ... اماکن مذهبی، گردشگری و...</w:t>
      </w:r>
      <w:r w:rsidRPr="003E6B44">
        <w:rPr>
          <w:rFonts w:ascii="B Zar" w:hAnsi="B Zar" w:cs="A Iranian Sans"/>
          <w:color w:val="000000"/>
          <w:sz w:val="36"/>
          <w:szCs w:val="36"/>
          <w:rtl/>
        </w:rPr>
        <w:br/>
        <w:t xml:space="preserve">د)ایجاد سایت اینترنتی قائمیه </w:t>
      </w:r>
      <w:r w:rsidRPr="003E6B44">
        <w:rPr>
          <w:rFonts w:ascii="B Zar" w:hAnsi="B Zar" w:cs="A Iranian Sans"/>
          <w:color w:val="000000"/>
          <w:sz w:val="36"/>
          <w:szCs w:val="36"/>
        </w:rPr>
        <w:t>www.ghaemiyeh.com</w:t>
      </w:r>
      <w:r w:rsidRPr="003E6B44">
        <w:rPr>
          <w:rFonts w:ascii="B Zar" w:hAnsi="B Zar" w:cs="A Iranian Sans"/>
          <w:color w:val="000000"/>
          <w:sz w:val="36"/>
          <w:szCs w:val="36"/>
          <w:rtl/>
        </w:rPr>
        <w:t xml:space="preserve"> جهت دانلود رايگان نرم افزار هاي تلفن همراه و چندین سایت مذهبی دیگر</w:t>
      </w:r>
      <w:r w:rsidRPr="003E6B44">
        <w:rPr>
          <w:rFonts w:ascii="B Zar" w:hAnsi="B Zar" w:cs="A Iranian Sans"/>
          <w:color w:val="000000"/>
          <w:sz w:val="36"/>
          <w:szCs w:val="36"/>
          <w:rtl/>
        </w:rPr>
        <w:br/>
        <w:t xml:space="preserve">ه)تولید محصولات نمایشی، سخنرانی و ... جهت نمایش در شبکه های ماهواره ای </w:t>
      </w:r>
      <w:r w:rsidRPr="003E6B44">
        <w:rPr>
          <w:rFonts w:ascii="B Zar" w:hAnsi="B Zar" w:cs="A Iranian Sans"/>
          <w:color w:val="000000"/>
          <w:sz w:val="36"/>
          <w:szCs w:val="36"/>
          <w:rtl/>
        </w:rPr>
        <w:br/>
        <w:t>و)راه اندازی و پشتیبانی علمی سامانه پاسخ گویی به سوالات شرعی، اخلاقی و اعتقادی (خط 2350524)</w:t>
      </w:r>
      <w:r w:rsidRPr="003E6B44">
        <w:rPr>
          <w:rFonts w:ascii="B Zar" w:hAnsi="B Zar" w:cs="A Iranian Sans"/>
          <w:color w:val="000000"/>
          <w:sz w:val="36"/>
          <w:szCs w:val="36"/>
          <w:rtl/>
        </w:rPr>
        <w:br/>
        <w:t xml:space="preserve">ز)طراحی سيستم هاي حسابداري ، رسانه ساز ، موبايل ساز ، سامانه خودکار و دستی بلوتوث، وب کیوسک ، </w:t>
      </w:r>
      <w:r w:rsidRPr="003E6B44">
        <w:rPr>
          <w:rFonts w:ascii="B Zar" w:hAnsi="B Zar" w:cs="A Iranian Sans"/>
          <w:color w:val="000000"/>
          <w:sz w:val="36"/>
          <w:szCs w:val="36"/>
        </w:rPr>
        <w:t>SMS</w:t>
      </w:r>
      <w:r w:rsidRPr="003E6B44">
        <w:rPr>
          <w:rFonts w:ascii="B Zar" w:hAnsi="B Zar" w:cs="A Iranian Sans"/>
          <w:color w:val="000000"/>
          <w:sz w:val="36"/>
          <w:szCs w:val="36"/>
          <w:rtl/>
        </w:rPr>
        <w:t xml:space="preserve"> و...</w:t>
      </w:r>
      <w:r w:rsidRPr="003E6B44">
        <w:rPr>
          <w:rFonts w:ascii="B Zar" w:hAnsi="B Zar" w:cs="A Iranian Sans"/>
          <w:color w:val="000000"/>
          <w:sz w:val="36"/>
          <w:szCs w:val="36"/>
          <w:rtl/>
        </w:rPr>
        <w:br/>
        <w:t>ح)همکاری افتخاری با دهها مرکز حقیقی و حقوقی از جمله بیوت آیات عظام، حوزه های علمیه، دانشگاهها، اماکن مذهبی مانند مسجد جمکران و ...</w:t>
      </w:r>
      <w:r w:rsidRPr="003E6B44">
        <w:rPr>
          <w:rFonts w:ascii="B Zar" w:hAnsi="B Zar" w:cs="A Iranian Sans"/>
          <w:color w:val="000000"/>
          <w:sz w:val="36"/>
          <w:szCs w:val="36"/>
          <w:rtl/>
        </w:rPr>
        <w:br/>
        <w:t>ط)برگزاری همایش ها، و اجرای طرح مهد، ویژه کودکان و نوجوانان شرکت کننده در جلسه</w:t>
      </w:r>
      <w:r w:rsidRPr="003E6B44">
        <w:rPr>
          <w:rFonts w:ascii="B Zar" w:hAnsi="B Zar" w:cs="A Iranian Sans"/>
          <w:color w:val="000000"/>
          <w:sz w:val="36"/>
          <w:szCs w:val="36"/>
          <w:rtl/>
        </w:rPr>
        <w:br/>
        <w:t>ی)برگزاری دوره های آموزشی ویژه عموم و دوره های تربیت مربی (حضوری و مجازی) در طول سال</w:t>
      </w:r>
      <w:r w:rsidRPr="003E6B44">
        <w:rPr>
          <w:rFonts w:ascii="B Zar" w:hAnsi="B Zar" w:cs="A Iranian Sans"/>
          <w:color w:val="000000"/>
          <w:sz w:val="36"/>
          <w:szCs w:val="36"/>
          <w:rtl/>
        </w:rPr>
        <w:br/>
        <w:t>دفتر مرکزی: اصفهان/خ مسجد سید/ حد فاصل خیابان پنج رمضان و چهارراه وفائی / مجتمع فرهنگي مذهبي قائميه اصفهان</w:t>
      </w:r>
      <w:r w:rsidRPr="003E6B44">
        <w:rPr>
          <w:rFonts w:ascii="B Zar" w:hAnsi="B Zar" w:cs="A Iranian Sans"/>
          <w:color w:val="000000"/>
          <w:sz w:val="36"/>
          <w:szCs w:val="36"/>
          <w:rtl/>
        </w:rPr>
        <w:br/>
        <w:t xml:space="preserve">تاریخ تأسیس: 1385 شماره ثبت : 2373 شناسه ملی : 10860152026 </w:t>
      </w:r>
      <w:r w:rsidRPr="003E6B44">
        <w:rPr>
          <w:rFonts w:ascii="B Zar" w:hAnsi="B Zar" w:cs="A Iranian Sans"/>
          <w:color w:val="000000"/>
          <w:sz w:val="36"/>
          <w:szCs w:val="36"/>
          <w:rtl/>
        </w:rPr>
        <w:br/>
        <w:t xml:space="preserve">وب سایت: </w:t>
      </w:r>
      <w:r w:rsidRPr="003E6B44">
        <w:rPr>
          <w:rFonts w:ascii="B Zar" w:hAnsi="B Zar" w:cs="A Iranian Sans"/>
          <w:color w:val="000000"/>
          <w:sz w:val="36"/>
          <w:szCs w:val="36"/>
        </w:rPr>
        <w:t>www.ghaemiyeh.com</w:t>
      </w:r>
      <w:r w:rsidRPr="003E6B44">
        <w:rPr>
          <w:rFonts w:ascii="B Zar" w:hAnsi="B Zar" w:cs="A Iranian Sans"/>
          <w:color w:val="000000"/>
          <w:sz w:val="36"/>
          <w:szCs w:val="36"/>
          <w:rtl/>
        </w:rPr>
        <w:t xml:space="preserve"> ایمیل: </w:t>
      </w:r>
      <w:r w:rsidRPr="003E6B44">
        <w:rPr>
          <w:rFonts w:ascii="B Zar" w:hAnsi="B Zar" w:cs="A Iranian Sans"/>
          <w:color w:val="000000"/>
          <w:sz w:val="36"/>
          <w:szCs w:val="36"/>
        </w:rPr>
        <w:t>Info@ghaemiyeh.com</w:t>
      </w:r>
      <w:r w:rsidRPr="003E6B44">
        <w:rPr>
          <w:rFonts w:ascii="B Zar" w:hAnsi="B Zar" w:cs="A Iranian Sans"/>
          <w:color w:val="000000"/>
          <w:sz w:val="36"/>
          <w:szCs w:val="36"/>
          <w:rtl/>
        </w:rPr>
        <w:t xml:space="preserve"> فروشگاه اینترنتی: </w:t>
      </w:r>
      <w:r w:rsidRPr="003E6B44">
        <w:rPr>
          <w:rFonts w:ascii="B Zar" w:hAnsi="B Zar" w:cs="A Iranian Sans"/>
          <w:color w:val="000000"/>
          <w:sz w:val="36"/>
          <w:szCs w:val="36"/>
        </w:rPr>
        <w:t>www.eslamshop.com</w:t>
      </w:r>
      <w:r w:rsidRPr="003E6B44">
        <w:rPr>
          <w:rFonts w:ascii="B Zar" w:hAnsi="B Zar" w:cs="A Iranian Sans"/>
          <w:color w:val="000000"/>
          <w:sz w:val="36"/>
          <w:szCs w:val="36"/>
          <w:rtl/>
        </w:rPr>
        <w:br/>
        <w:t>تلفن 25-2357023- (0311) فکس 2357022 (0311) دفتر تهران 88318722 (021) بازرگانی و فروش 09132000109 امور کاربران 2333045(0311)</w:t>
      </w:r>
      <w:r w:rsidRPr="003E6B44">
        <w:rPr>
          <w:rFonts w:ascii="B Zar" w:hAnsi="B Zar" w:cs="A Iranian Sans"/>
          <w:color w:val="000000"/>
          <w:sz w:val="36"/>
          <w:szCs w:val="36"/>
          <w:rtl/>
        </w:rPr>
        <w:br/>
        <w:t>نکته قابل توجه اینکه بودجه این مرکز؛ مردمی ، غیر دولتی و غیر انتفاعی با همت عده ای خیر اندیش اداره و تامین گردیده و لی جوابگوی حجم رو به رشد و وسیع فعالیت مذهبی و علمی حاضر و طرح های توسعه ای فرهنگی نیست، از اینرو این مرکز به فضل و کرم صاحب اصلی این خانه (قائمیه) امید داشته و امیدواریم حضرت بقیه الله الاعظم عجل الله تعالی فرجه الشریف توفیق روزافزونی را شامل همگان بنماید تا در صورت امکان در این امر مهم ما را یاری نمایندانشاالله.</w:t>
      </w:r>
      <w:r w:rsidRPr="003E6B44">
        <w:rPr>
          <w:rFonts w:ascii="B Zar" w:hAnsi="B Zar" w:cs="A Iranian Sans"/>
          <w:color w:val="000000"/>
          <w:sz w:val="36"/>
          <w:szCs w:val="36"/>
          <w:rtl/>
        </w:rPr>
        <w:br/>
        <w:t xml:space="preserve">شماره حساب 621060953 ، شماره کارت :6273-5331-3045-1973و شماره حساب شبا : </w:t>
      </w:r>
      <w:r w:rsidRPr="003E6B44">
        <w:rPr>
          <w:rFonts w:ascii="B Zar" w:hAnsi="B Zar" w:cs="A Iranian Sans"/>
          <w:color w:val="000000"/>
          <w:sz w:val="36"/>
          <w:szCs w:val="36"/>
        </w:rPr>
        <w:t>IR90-0180-0000-0000-0621-0609-53</w:t>
      </w:r>
      <w:r w:rsidRPr="003E6B44">
        <w:rPr>
          <w:rFonts w:ascii="B Zar" w:hAnsi="B Zar" w:cs="A Iranian Sans"/>
          <w:color w:val="000000"/>
          <w:sz w:val="36"/>
          <w:szCs w:val="36"/>
          <w:rtl/>
        </w:rPr>
        <w:t xml:space="preserve">به نام مرکز تحقیقات رایانه ای قائمیه اصفهان نزد بانک تجارت شعبه اصفهان </w:t>
      </w:r>
      <w:r w:rsidRPr="003E6B44">
        <w:rPr>
          <w:rFonts w:ascii="Sakkal Majalla" w:hAnsi="Sakkal Majalla" w:cs="Sakkal Majalla" w:hint="cs"/>
          <w:color w:val="000000"/>
          <w:sz w:val="36"/>
          <w:szCs w:val="36"/>
          <w:rtl/>
        </w:rPr>
        <w:t>–</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خيابان</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مسجد</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سید</w:t>
      </w:r>
      <w:r w:rsidRPr="003E6B44">
        <w:rPr>
          <w:rFonts w:ascii="B Zar" w:hAnsi="B Zar" w:cs="A Iranian Sans"/>
          <w:color w:val="000000"/>
          <w:sz w:val="36"/>
          <w:szCs w:val="36"/>
          <w:rtl/>
        </w:rPr>
        <w:br/>
      </w:r>
      <w:r w:rsidRPr="003E6B44">
        <w:rPr>
          <w:rFonts w:ascii="B Zar" w:hAnsi="B Zar" w:cs="A Iranian Sans" w:hint="cs"/>
          <w:color w:val="000000"/>
          <w:sz w:val="36"/>
          <w:szCs w:val="36"/>
          <w:rtl/>
        </w:rPr>
        <w:t>ارزش</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کار</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فکری</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و</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عقیدتی</w:t>
      </w:r>
      <w:r w:rsidRPr="003E6B44">
        <w:rPr>
          <w:rFonts w:ascii="B Zar" w:hAnsi="B Zar" w:cs="A Iranian Sans"/>
          <w:color w:val="000000"/>
          <w:sz w:val="36"/>
          <w:szCs w:val="36"/>
          <w:rtl/>
        </w:rPr>
        <w:br/>
      </w:r>
      <w:r w:rsidRPr="003E6B44">
        <w:rPr>
          <w:rFonts w:ascii="B Zar" w:hAnsi="B Zar" w:cs="A Iranian Sans" w:hint="cs"/>
          <w:color w:val="000000"/>
          <w:sz w:val="36"/>
          <w:szCs w:val="36"/>
          <w:rtl/>
        </w:rPr>
        <w:t>الاحتجاج</w:t>
      </w:r>
      <w:r w:rsidRPr="003E6B44">
        <w:rPr>
          <w:rFonts w:ascii="B Zar" w:hAnsi="B Zar" w:cs="A Iranian Sans"/>
          <w:color w:val="000000"/>
          <w:sz w:val="36"/>
          <w:szCs w:val="36"/>
          <w:rtl/>
        </w:rPr>
        <w:t xml:space="preserve"> - </w:t>
      </w:r>
      <w:r w:rsidRPr="003E6B44">
        <w:rPr>
          <w:rFonts w:ascii="B Zar" w:hAnsi="B Zar" w:cs="A Iranian Sans" w:hint="cs"/>
          <w:color w:val="000000"/>
          <w:sz w:val="36"/>
          <w:szCs w:val="36"/>
          <w:rtl/>
        </w:rPr>
        <w:t>به</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سندش،</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از</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امام</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حسین</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علیه</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السلام</w:t>
      </w:r>
      <w:r w:rsidRPr="003E6B44">
        <w:rPr>
          <w:rFonts w:ascii="B Zar" w:hAnsi="B Zar" w:cs="A Iranian Sans"/>
          <w:color w:val="000000"/>
          <w:sz w:val="36"/>
          <w:szCs w:val="36"/>
          <w:rtl/>
        </w:rPr>
        <w:t xml:space="preserve"> -: </w:t>
      </w:r>
      <w:r w:rsidRPr="003E6B44">
        <w:rPr>
          <w:rFonts w:ascii="B Zar" w:hAnsi="B Zar" w:cs="A Iranian Sans" w:hint="cs"/>
          <w:color w:val="000000"/>
          <w:sz w:val="36"/>
          <w:szCs w:val="36"/>
          <w:rtl/>
        </w:rPr>
        <w:t>هر</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کس</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عهده</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دار</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یتیمی</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از</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ما</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شود</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که</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محنتِ</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غیبت</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ما،</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او</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را</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از</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ما</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جدا</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کرده</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است</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و</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از</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علوم</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ما</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که</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به</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دستش</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رسیده،</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به</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او</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سهمی</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دهد</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تا</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ارشاد</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و</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هدایتش</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کند،</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خداوند</w:t>
      </w:r>
      <w:r w:rsidRPr="003E6B44">
        <w:rPr>
          <w:rFonts w:ascii="B Zar" w:hAnsi="B Zar" w:cs="A Iranian Sans"/>
          <w:color w:val="000000"/>
          <w:sz w:val="36"/>
          <w:szCs w:val="36"/>
          <w:rtl/>
        </w:rPr>
        <w:t xml:space="preserve"> </w:t>
      </w:r>
      <w:r w:rsidRPr="003E6B44">
        <w:rPr>
          <w:rFonts w:ascii="B Zar" w:hAnsi="B Zar" w:cs="A Iranian Sans" w:hint="cs"/>
          <w:color w:val="000000"/>
          <w:sz w:val="36"/>
          <w:szCs w:val="36"/>
          <w:rtl/>
        </w:rPr>
        <w:t>به</w:t>
      </w:r>
      <w:r w:rsidRPr="003E6B44">
        <w:rPr>
          <w:rFonts w:ascii="B Zar" w:hAnsi="B Zar" w:cs="A Iranian Sans"/>
          <w:color w:val="000000"/>
          <w:sz w:val="36"/>
          <w:szCs w:val="36"/>
          <w:rtl/>
        </w:rPr>
        <w:t xml:space="preserve"> او می‌فرماید: «ای بنده بزرگوار شریک کننده برادرش! من در کَرَم کردن، از تو سزاوارترم. فرشتگان من! برای او در بهشت، به عدد هر حرفی که یاد داده است، هزار هزار، کاخ قرار دهید و از دیگر نعمت‌ها، آنچه را که لایق اوست، به آنها ضمیمه کنید».</w:t>
      </w:r>
      <w:r w:rsidRPr="003E6B44">
        <w:rPr>
          <w:rFonts w:ascii="B Zar" w:hAnsi="B Zar" w:cs="A Iranian Sans"/>
          <w:color w:val="000000"/>
          <w:sz w:val="36"/>
          <w:szCs w:val="36"/>
          <w:rtl/>
        </w:rPr>
        <w:br/>
        <w:t>التفسیر المنسوب إلی الإمام العسکری علیه السلام: امام حسین علیه السلام به مردی فرمود: «کدام یک را دوست‌تر می‌داری: مردی اراده کشتن بینوایی ضعیف را دارد و تو او را از دستش می‌رَهانی، یا مردی ناصبی اراده گمراه کردن مؤمنی بینوا و ضعیف از پیروان ما را دارد، امّا تو دریچه‌ای [از علم] را بر او می‌گشایی که آن بینوا، خود را بِدان، نگاه می‌دارد و با حجّت‌های خدای متعال، خصم خویش را ساکت می‌سازد و او را می‌شکند؟».</w:t>
      </w:r>
      <w:r w:rsidRPr="003E6B44">
        <w:rPr>
          <w:rFonts w:ascii="B Zar" w:hAnsi="B Zar" w:cs="A Iranian Sans"/>
          <w:color w:val="000000"/>
          <w:sz w:val="36"/>
          <w:szCs w:val="36"/>
          <w:rtl/>
        </w:rPr>
        <w:br/>
        <w:t>[سپس] فرمود: «حتماً رهاندن این مؤمن بینوا از دست آن ناصبی. بی‌گمان، خدای متعال می‌فرماید: «و هر که او را زنده کند، گویی همه مردم را زنده کرده است»؛ یعنی هر که او را زنده کند و از کفر به ایمان، ارشاد کند، گویی همه مردم را زنده کرده است، پیش از آن که آنان را با شمشیرهای تیز بکشد».</w:t>
      </w:r>
      <w:r w:rsidRPr="003E6B44">
        <w:rPr>
          <w:rFonts w:ascii="B Zar" w:hAnsi="B Zar" w:cs="A Iranian Sans"/>
          <w:color w:val="000000"/>
          <w:sz w:val="36"/>
          <w:szCs w:val="36"/>
          <w:rtl/>
        </w:rPr>
        <w:br/>
        <w:t>مسند زید: امام حسین علیه السلام فرمود: «هر کس انسانی را از گمراهی به معرفت حق، فرا بخواند و او اجابت کند، اجری مانند آزاد کردن بنده دارد».</w:t>
      </w:r>
    </w:p>
    <w:p w:rsidR="0021178E" w:rsidRPr="003E6B44" w:rsidRDefault="0021178E">
      <w:pPr>
        <w:bidi/>
        <w:jc w:val="both"/>
        <w:rPr>
          <w:rFonts w:ascii="B Zar" w:eastAsia="Times New Roman" w:hAnsi="B Zar" w:cs="A Iranian Sans"/>
          <w:color w:val="000000"/>
          <w:sz w:val="36"/>
          <w:szCs w:val="36"/>
          <w:rtl/>
        </w:rPr>
      </w:pPr>
      <w:r w:rsidRPr="003E6B44">
        <w:rPr>
          <w:rFonts w:ascii="B Zar" w:eastAsia="Times New Roman" w:hAnsi="B Zar" w:cs="A Iranian Sans"/>
          <w:noProof/>
          <w:color w:val="000000"/>
          <w:sz w:val="36"/>
          <w:szCs w:val="36"/>
        </w:rPr>
        <w:drawing>
          <wp:inline distT="0" distB="0" distL="0" distR="0">
            <wp:extent cx="304800" cy="304800"/>
            <wp:effectExtent l="0" t="0" r="0" b="0"/>
            <wp:docPr id="2" name="Picture 2" descr="D:\فلش\آغاز امامت امام زمان عجل الله تعالی فرجه\EXIT (03)\Khoroo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فلش\آغاز امامت امام زمان عجل الله تعالی فرجه\EXIT (03)\Khorooj.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sectPr w:rsidR="0021178E" w:rsidRPr="003E6B4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1FE" w:rsidRDefault="000F21FE" w:rsidP="003E6B44">
      <w:r>
        <w:separator/>
      </w:r>
    </w:p>
  </w:endnote>
  <w:endnote w:type="continuationSeparator" w:id="0">
    <w:p w:rsidR="000F21FE" w:rsidRDefault="000F21FE" w:rsidP="003E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 Iranian Sans">
    <w:panose1 w:val="01000500000000020002"/>
    <w:charset w:val="B2"/>
    <w:family w:val="auto"/>
    <w:pitch w:val="variable"/>
    <w:sig w:usb0="80002003" w:usb1="80002042" w:usb2="00000008" w:usb3="00000000" w:csb0="00000040" w:csb1="00000000"/>
  </w:font>
  <w:font w:name="B Zar">
    <w:altName w:val="Cambria"/>
    <w:panose1 w:val="00000000000000000000"/>
    <w:charset w:val="00"/>
    <w:family w:val="roman"/>
    <w:notTrueType/>
    <w:pitch w:val="default"/>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B44" w:rsidRDefault="003E6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B44" w:rsidRDefault="003E6B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B44" w:rsidRDefault="003E6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1FE" w:rsidRDefault="000F21FE" w:rsidP="003E6B44">
      <w:r>
        <w:separator/>
      </w:r>
    </w:p>
  </w:footnote>
  <w:footnote w:type="continuationSeparator" w:id="0">
    <w:p w:rsidR="000F21FE" w:rsidRDefault="000F21FE" w:rsidP="003E6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B44" w:rsidRDefault="003E6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B44" w:rsidRPr="003E6B44" w:rsidRDefault="003E6B44" w:rsidP="003E6B44">
    <w:pPr>
      <w:pStyle w:val="Header"/>
      <w:pBdr>
        <w:bottom w:val="single" w:sz="4" w:space="1" w:color="auto"/>
      </w:pBdr>
      <w:bidi/>
      <w:jc w:val="center"/>
      <w:rPr>
        <w:rFonts w:cs="A Iranian Sans" w:hint="cs"/>
        <w:rtl/>
      </w:rPr>
    </w:pPr>
    <w:bookmarkStart w:id="0" w:name="_GoBack"/>
    <w:r w:rsidRPr="006F7533">
      <w:rPr>
        <w:rFonts w:cs="A Iranian Sans" w:hint="cs"/>
        <w:rtl/>
      </w:rPr>
      <w:t xml:space="preserve">بنیاد فرهنگی تربیتی ضیاءالصالحین                                           </w:t>
    </w:r>
    <w:hyperlink r:id="rId1" w:history="1">
      <w:r w:rsidRPr="006F7533">
        <w:rPr>
          <w:rStyle w:val="Hyperlink"/>
          <w:rFonts w:cs="A Iranian Sans"/>
        </w:rPr>
        <w:t>www.ziaossalehin.ir</w:t>
      </w:r>
    </w:hyperlin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B44" w:rsidRDefault="003E6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19"/>
    <w:rsid w:val="000F21FE"/>
    <w:rsid w:val="001410AF"/>
    <w:rsid w:val="0021178E"/>
    <w:rsid w:val="003E6B44"/>
    <w:rsid w:val="00DD601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FCA3C"/>
  <w15:chartTrackingRefBased/>
  <w15:docId w15:val="{CED177EC-16C3-47B9-AB92-3B02DCDB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ascii="B Titr" w:hAnsi="B Titr"/>
      <w:color w:val="FF8000"/>
      <w:sz w:val="33"/>
      <w:szCs w:val="33"/>
    </w:rPr>
  </w:style>
  <w:style w:type="paragraph" w:customStyle="1" w:styleId="l2">
    <w:name w:val="l2"/>
    <w:basedOn w:val="Normal"/>
    <w:pPr>
      <w:shd w:val="clear" w:color="auto" w:fill="FFFFFF"/>
      <w:spacing w:before="100" w:beforeAutospacing="1" w:after="100" w:afterAutospacing="1"/>
    </w:pPr>
    <w:rPr>
      <w:rFonts w:ascii="B Titr" w:hAnsi="B Titr"/>
      <w:color w:val="008000"/>
      <w:sz w:val="32"/>
      <w:szCs w:val="32"/>
    </w:rPr>
  </w:style>
  <w:style w:type="paragraph" w:customStyle="1" w:styleId="l3">
    <w:name w:val="l3"/>
    <w:basedOn w:val="Normal"/>
    <w:pPr>
      <w:shd w:val="clear" w:color="auto" w:fill="FFFFFF"/>
      <w:spacing w:before="100" w:beforeAutospacing="1" w:after="100" w:afterAutospacing="1"/>
    </w:pPr>
    <w:rPr>
      <w:rFonts w:ascii="B Titr" w:hAnsi="B Titr"/>
      <w:color w:val="FF0080"/>
      <w:sz w:val="30"/>
      <w:szCs w:val="30"/>
    </w:rPr>
  </w:style>
  <w:style w:type="paragraph" w:customStyle="1" w:styleId="l4">
    <w:name w:val="l4"/>
    <w:basedOn w:val="Normal"/>
    <w:pPr>
      <w:shd w:val="clear" w:color="auto" w:fill="FFFFFF"/>
      <w:spacing w:before="100" w:beforeAutospacing="1" w:after="100" w:afterAutospacing="1"/>
    </w:pPr>
    <w:rPr>
      <w:rFonts w:ascii="B Titr" w:hAnsi="B Titr"/>
      <w:color w:val="0080C0"/>
      <w:sz w:val="29"/>
      <w:szCs w:val="29"/>
    </w:rPr>
  </w:style>
  <w:style w:type="paragraph" w:customStyle="1" w:styleId="l5">
    <w:name w:val="l5"/>
    <w:basedOn w:val="Normal"/>
    <w:pPr>
      <w:shd w:val="clear" w:color="auto" w:fill="FFFFFF"/>
      <w:spacing w:before="100" w:beforeAutospacing="1" w:after="100" w:afterAutospacing="1"/>
    </w:pPr>
    <w:rPr>
      <w:rFonts w:ascii="B Titr" w:hAnsi="B Titr"/>
      <w:color w:val="800040"/>
      <w:sz w:val="29"/>
      <w:szCs w:val="29"/>
    </w:rPr>
  </w:style>
  <w:style w:type="paragraph" w:customStyle="1" w:styleId="l6">
    <w:name w:val="l6"/>
    <w:basedOn w:val="Normal"/>
    <w:pPr>
      <w:shd w:val="clear" w:color="auto" w:fill="FFFFFF"/>
      <w:spacing w:before="100" w:beforeAutospacing="1" w:after="100" w:afterAutospacing="1"/>
    </w:pPr>
    <w:rPr>
      <w:rFonts w:ascii="B Titr" w:hAnsi="B Titr"/>
      <w:color w:val="FF0000"/>
      <w:sz w:val="29"/>
      <w:szCs w:val="29"/>
    </w:rPr>
  </w:style>
  <w:style w:type="paragraph" w:customStyle="1" w:styleId="l7">
    <w:name w:val="l7"/>
    <w:basedOn w:val="Normal"/>
    <w:pPr>
      <w:shd w:val="clear" w:color="auto" w:fill="FFFFFF"/>
      <w:spacing w:before="100" w:beforeAutospacing="1" w:after="100" w:afterAutospacing="1"/>
    </w:pPr>
    <w:rPr>
      <w:rFonts w:ascii="B Titr" w:hAnsi="B Titr"/>
      <w:color w:val="808000"/>
      <w:sz w:val="29"/>
      <w:szCs w:val="29"/>
    </w:rPr>
  </w:style>
  <w:style w:type="paragraph" w:customStyle="1" w:styleId="l8">
    <w:name w:val="l8"/>
    <w:basedOn w:val="Normal"/>
    <w:pPr>
      <w:shd w:val="clear" w:color="auto" w:fill="FFFFFF"/>
      <w:spacing w:before="100" w:beforeAutospacing="1" w:after="100" w:afterAutospacing="1"/>
    </w:pPr>
    <w:rPr>
      <w:rFonts w:ascii="B Titr" w:hAnsi="B Titr"/>
      <w:color w:val="004080"/>
      <w:sz w:val="29"/>
      <w:szCs w:val="29"/>
    </w:rPr>
  </w:style>
  <w:style w:type="paragraph" w:customStyle="1" w:styleId="l9">
    <w:name w:val="l9"/>
    <w:basedOn w:val="Normal"/>
    <w:pPr>
      <w:shd w:val="clear" w:color="auto" w:fill="FFFFFF"/>
      <w:spacing w:before="100" w:beforeAutospacing="1" w:after="100" w:afterAutospacing="1"/>
    </w:pPr>
    <w:rPr>
      <w:rFonts w:ascii="B Titr" w:hAnsi="B Titr"/>
      <w:color w:val="808080"/>
      <w:sz w:val="29"/>
      <w:szCs w:val="29"/>
    </w:rPr>
  </w:style>
  <w:style w:type="paragraph" w:customStyle="1" w:styleId="l10">
    <w:name w:val="l10"/>
    <w:basedOn w:val="Normal"/>
    <w:pPr>
      <w:shd w:val="clear" w:color="auto" w:fill="FFFFFF"/>
      <w:spacing w:before="100" w:beforeAutospacing="1" w:after="100" w:afterAutospacing="1"/>
    </w:pPr>
    <w:rPr>
      <w:rFonts w:ascii="B Titr" w:hAnsi="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3E6B44"/>
    <w:pPr>
      <w:tabs>
        <w:tab w:val="center" w:pos="4513"/>
        <w:tab w:val="right" w:pos="9026"/>
      </w:tabs>
    </w:pPr>
  </w:style>
  <w:style w:type="character" w:customStyle="1" w:styleId="HeaderChar">
    <w:name w:val="Header Char"/>
    <w:basedOn w:val="DefaultParagraphFont"/>
    <w:link w:val="Header"/>
    <w:uiPriority w:val="99"/>
    <w:rsid w:val="003E6B44"/>
    <w:rPr>
      <w:rFonts w:eastAsiaTheme="minorEastAsia"/>
      <w:sz w:val="24"/>
      <w:szCs w:val="24"/>
    </w:rPr>
  </w:style>
  <w:style w:type="paragraph" w:styleId="Footer">
    <w:name w:val="footer"/>
    <w:basedOn w:val="Normal"/>
    <w:link w:val="FooterChar"/>
    <w:uiPriority w:val="99"/>
    <w:unhideWhenUsed/>
    <w:rsid w:val="003E6B44"/>
    <w:pPr>
      <w:tabs>
        <w:tab w:val="center" w:pos="4513"/>
        <w:tab w:val="right" w:pos="9026"/>
      </w:tabs>
    </w:pPr>
  </w:style>
  <w:style w:type="character" w:customStyle="1" w:styleId="FooterChar">
    <w:name w:val="Footer Char"/>
    <w:basedOn w:val="DefaultParagraphFont"/>
    <w:link w:val="Footer"/>
    <w:uiPriority w:val="99"/>
    <w:rsid w:val="003E6B44"/>
    <w:rPr>
      <w:rFonts w:eastAsiaTheme="minorEastAsia"/>
      <w:sz w:val="24"/>
      <w:szCs w:val="24"/>
    </w:rPr>
  </w:style>
  <w:style w:type="character" w:styleId="Hyperlink">
    <w:name w:val="Hyperlink"/>
    <w:basedOn w:val="DefaultParagraphFont"/>
    <w:uiPriority w:val="99"/>
    <w:unhideWhenUsed/>
    <w:rsid w:val="003E6B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D:\&#1601;&#1604;&#1588;\&#1570;&#1594;&#1575;&#1586;%20&#1575;&#1605;&#1575;&#1605;&#1578;%20&#1575;&#1605;&#1575;&#1605;%20&#1586;&#1605;&#1575;&#1606;%20&#1593;&#1580;&#1604;%20&#1575;&#1604;&#1604;&#1607;%20&#1578;&#1593;&#1575;&#1604;&#1740;%20&#1601;&#1585;&#1580;&#1607;\EXIT%20(03)\Khorooj.pn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12545</Words>
  <Characters>71513</Characters>
  <Application>Microsoft Office Word</Application>
  <DocSecurity>0</DocSecurity>
  <Lines>595</Lines>
  <Paragraphs>167</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دعای امام زمان (عج) و دعا برای امام زمان (عج)</vt:lpstr>
      <vt:lpstr>    مشخصات کتاب</vt:lpstr>
      <vt:lpstr>    برخی از انواع دعا</vt:lpstr>
      <vt:lpstr>        دعای ندبه</vt:lpstr>
      <vt:lpstr>        دعای عهد</vt:lpstr>
      <vt:lpstr>        دعای توسل</vt:lpstr>
      <vt:lpstr>        دعای فرج</vt:lpstr>
      <vt:lpstr>        دعای آل یاسین</vt:lpstr>
      <vt:lpstr>        دعای اللهم عرفنی نفسک</vt:lpstr>
      <vt:lpstr>    زمانهای دعا</vt:lpstr>
      <vt:lpstr>        شب جمعه</vt:lpstr>
      <vt:lpstr>        روز جمعه</vt:lpstr>
      <vt:lpstr>        شب قدر</vt:lpstr>
      <vt:lpstr>        روز عاشورا</vt:lpstr>
      <vt:lpstr>        دوشنبه و پنج شنبه</vt:lpstr>
      <vt:lpstr>        شب و روز نیمه شعبان</vt:lpstr>
      <vt:lpstr>        روز نوروز</vt:lpstr>
      <vt:lpstr>        هنگام غم و اندوه</vt:lpstr>
      <vt:lpstr>        بعد از ذکر مصیبت امام حسین</vt:lpstr>
      <vt:lpstr>        هنگام غروب آفتاب</vt:lpstr>
      <vt:lpstr>        عید فطر</vt:lpstr>
      <vt:lpstr>        عید قربان</vt:lpstr>
      <vt:lpstr>    آثار دعا</vt:lpstr>
      <vt:lpstr>        تعجیل در فرج</vt:lpstr>
      <vt:lpstr>        زیادی نعمت</vt:lpstr>
      <vt:lpstr>        اداء اجر رسالت</vt:lpstr>
      <vt:lpstr>        آمرزش گناهان</vt:lpstr>
      <vt:lpstr>        دعای امام زمان در حق دعا کننده برای حضرتش</vt:lpstr>
      <vt:lpstr>        تشرف به دیدار حضرت در خواب یا بیداری</vt:lpstr>
      <vt:lpstr>        طول عمر</vt:lpstr>
      <vt:lpstr>درباره مركز تحقيقات رايانه‌اي قائميه اصفهان</vt:lpstr>
    </vt:vector>
  </TitlesOfParts>
  <Company/>
  <LinksUpToDate>false</LinksUpToDate>
  <CharactersWithSpaces>83891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cp:lastPrinted>2016-12-08T18:13:00Z</cp:lastPrinted>
  <dcterms:created xsi:type="dcterms:W3CDTF">2016-12-10T02:36:00Z</dcterms:created>
  <dcterms:modified xsi:type="dcterms:W3CDTF">2016-12-10T02:36:00Z</dcterms:modified>
</cp:coreProperties>
</file>